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02" w:rsidRDefault="00167702" w:rsidP="00EF5CFD">
      <w:pPr>
        <w:spacing w:line="240" w:lineRule="auto"/>
        <w:rPr>
          <w:rFonts w:ascii="Trebuchet MS" w:hAnsi="Trebuchet MS"/>
          <w:b/>
          <w:color w:val="3A3A3A"/>
          <w:sz w:val="20"/>
          <w:szCs w:val="20"/>
          <w:u w:val="single"/>
        </w:rPr>
      </w:pPr>
      <w:r>
        <w:rPr>
          <w:rFonts w:ascii="Trebuchet MS" w:hAnsi="Trebuchet MS"/>
          <w:b/>
          <w:color w:val="3A3A3A"/>
          <w:sz w:val="20"/>
          <w:szCs w:val="20"/>
          <w:u w:val="single"/>
        </w:rPr>
        <w:t>Strategic Priority #3: Participation, Empowerment &amp; Leadership</w:t>
      </w:r>
    </w:p>
    <w:p w:rsidR="00EF5CFD" w:rsidRDefault="00EF5CFD" w:rsidP="00EF5CFD">
      <w:pPr>
        <w:spacing w:line="240" w:lineRule="auto"/>
        <w:rPr>
          <w:rFonts w:ascii="Trebuchet MS" w:hAnsi="Trebuchet MS"/>
          <w:b/>
          <w:color w:val="3A3A3A"/>
          <w:sz w:val="20"/>
          <w:szCs w:val="20"/>
          <w:u w:val="single"/>
        </w:rPr>
      </w:pPr>
      <w:r>
        <w:rPr>
          <w:rFonts w:ascii="Trebuchet MS" w:hAnsi="Trebuchet MS"/>
          <w:b/>
          <w:color w:val="3A3A3A"/>
          <w:sz w:val="20"/>
          <w:szCs w:val="20"/>
          <w:u w:val="single"/>
        </w:rPr>
        <w:t xml:space="preserve">Horizon One – benchmarking/creating readiness conditions/developing current practice </w:t>
      </w:r>
    </w:p>
    <w:p w:rsidR="00EF5CFD" w:rsidRDefault="00EF5CFD" w:rsidP="00EF5CFD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Benchmarking tool devised and utilised to chart progress of culture change towards realising the recently revised Values, Vision and Aims</w:t>
      </w:r>
    </w:p>
    <w:p w:rsidR="00EF5CFD" w:rsidRDefault="00EF5CFD" w:rsidP="00EF5CFD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Improve key stakeholders’ knowledge and understanding of participation (within context of realising the 5-year VVA plan):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SLT briefings and discussions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All staff</w:t>
      </w:r>
    </w:p>
    <w:p w:rsidR="00EF5CFD" w:rsidRDefault="00EF5CFD" w:rsidP="00EF5CFD">
      <w:pPr>
        <w:pStyle w:val="ListParagraph"/>
        <w:numPr>
          <w:ilvl w:val="2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proofErr w:type="spellStart"/>
      <w:r>
        <w:rPr>
          <w:rFonts w:ascii="Trebuchet MS" w:hAnsi="Trebuchet MS"/>
          <w:color w:val="3A3A3A"/>
          <w:sz w:val="20"/>
          <w:szCs w:val="20"/>
        </w:rPr>
        <w:t>Inservice</w:t>
      </w:r>
      <w:proofErr w:type="spellEnd"/>
      <w:r>
        <w:rPr>
          <w:rFonts w:ascii="Trebuchet MS" w:hAnsi="Trebuchet MS"/>
          <w:color w:val="3A3A3A"/>
          <w:sz w:val="20"/>
          <w:szCs w:val="20"/>
        </w:rPr>
        <w:t xml:space="preserve"> input (rationale)</w:t>
      </w:r>
    </w:p>
    <w:p w:rsidR="00EF5CFD" w:rsidRDefault="00EF5CFD" w:rsidP="00EF5CFD">
      <w:pPr>
        <w:pStyle w:val="ListParagraph"/>
        <w:numPr>
          <w:ilvl w:val="2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Whole staff meetings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Working groups</w:t>
      </w:r>
    </w:p>
    <w:p w:rsidR="00EF5CFD" w:rsidRDefault="00EF5CFD" w:rsidP="00EF5CFD">
      <w:pPr>
        <w:pStyle w:val="ListParagraph"/>
        <w:numPr>
          <w:ilvl w:val="2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Participation Working Group</w:t>
      </w:r>
    </w:p>
    <w:p w:rsidR="00EF5CFD" w:rsidRDefault="00EF5CFD" w:rsidP="00EF5CFD">
      <w:pPr>
        <w:pStyle w:val="ListParagraph"/>
        <w:numPr>
          <w:ilvl w:val="2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Learning and Teaching Working Group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RRSA Committee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Pupil Council Lead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Partners</w:t>
      </w:r>
    </w:p>
    <w:p w:rsidR="00EF5CFD" w:rsidRDefault="00EF5CFD" w:rsidP="00EF5CFD">
      <w:pPr>
        <w:pStyle w:val="ListParagraph"/>
        <w:numPr>
          <w:ilvl w:val="2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PEEK – emerging leaders; Breakthrough</w:t>
      </w:r>
    </w:p>
    <w:p w:rsidR="00EF5CFD" w:rsidRDefault="00EF5CFD" w:rsidP="00EF5CFD">
      <w:pPr>
        <w:pStyle w:val="ListParagraph"/>
        <w:numPr>
          <w:ilvl w:val="2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Legacy Hub</w:t>
      </w:r>
    </w:p>
    <w:p w:rsidR="000E5A65" w:rsidRPr="000E5A65" w:rsidRDefault="00EF5CFD" w:rsidP="000E5A65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Pupils</w:t>
      </w:r>
    </w:p>
    <w:p w:rsidR="00EF5CFD" w:rsidRDefault="00EF5CFD" w:rsidP="00EF5CFD">
      <w:pPr>
        <w:pStyle w:val="ListParagraph"/>
        <w:numPr>
          <w:ilvl w:val="2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Leadership groups: evaluation; induction</w:t>
      </w:r>
    </w:p>
    <w:p w:rsidR="000E5A65" w:rsidRPr="00B90240" w:rsidRDefault="000E5A65" w:rsidP="00EF5CFD">
      <w:pPr>
        <w:pStyle w:val="ListParagraph"/>
        <w:numPr>
          <w:ilvl w:val="2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 w:rsidRPr="00B90240">
        <w:rPr>
          <w:rFonts w:ascii="Trebuchet MS" w:hAnsi="Trebuchet MS"/>
          <w:color w:val="3A3A3A"/>
          <w:sz w:val="20"/>
          <w:szCs w:val="20"/>
        </w:rPr>
        <w:t>Use of HGIOS – whole school indicators</w:t>
      </w:r>
    </w:p>
    <w:p w:rsidR="00EF5CFD" w:rsidRDefault="00EF5CFD" w:rsidP="00EF5CFD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Support staff to engage parents in new ways to allow for future exploration of practice and principles of participation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Collaborative/emergent planning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Focus groups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Surveys</w:t>
      </w:r>
    </w:p>
    <w:p w:rsidR="00EF5CFD" w:rsidRDefault="00EF5CFD" w:rsidP="00EF5CFD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Engage staff to align current/</w:t>
      </w:r>
      <w:proofErr w:type="spellStart"/>
      <w:r>
        <w:rPr>
          <w:rFonts w:ascii="Trebuchet MS" w:hAnsi="Trebuchet MS"/>
          <w:color w:val="3A3A3A"/>
          <w:sz w:val="20"/>
          <w:szCs w:val="20"/>
        </w:rPr>
        <w:t>ongoing</w:t>
      </w:r>
      <w:proofErr w:type="spellEnd"/>
      <w:r>
        <w:rPr>
          <w:rFonts w:ascii="Trebuchet MS" w:hAnsi="Trebuchet MS"/>
          <w:color w:val="3A3A3A"/>
          <w:sz w:val="20"/>
          <w:szCs w:val="20"/>
        </w:rPr>
        <w:t xml:space="preserve"> activities to rights-based participatory practices and principles (CLPL/professional dialogue may be required); for example: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Departmental self-evaluation activities (e.g. focus groups)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Pupils’ leadership of learning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Emerging improvements in learning and teaching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Management of relationships and behaviour (e.g. nurture or restorative approaches)</w:t>
      </w:r>
    </w:p>
    <w:p w:rsidR="00EF5CFD" w:rsidRDefault="00EF5CFD" w:rsidP="00EF5CFD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Examples of participatory approaches modelled and evaluated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Partners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Pupil councils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Pupil improvement initiatives</w:t>
      </w:r>
    </w:p>
    <w:p w:rsidR="00EF5CFD" w:rsidRDefault="00EF5CFD" w:rsidP="00EF5CFD">
      <w:pPr>
        <w:spacing w:line="240" w:lineRule="auto"/>
        <w:rPr>
          <w:rFonts w:ascii="Trebuchet MS" w:hAnsi="Trebuchet MS"/>
          <w:b/>
          <w:color w:val="3A3A3A"/>
          <w:sz w:val="20"/>
          <w:szCs w:val="20"/>
          <w:u w:val="single"/>
        </w:rPr>
      </w:pPr>
      <w:r>
        <w:rPr>
          <w:rFonts w:ascii="Trebuchet MS" w:hAnsi="Trebuchet MS"/>
          <w:b/>
          <w:color w:val="3A3A3A"/>
          <w:sz w:val="20"/>
          <w:szCs w:val="20"/>
          <w:u w:val="single"/>
        </w:rPr>
        <w:t>Horizon Two – capacity building</w:t>
      </w:r>
    </w:p>
    <w:p w:rsidR="00EF5CFD" w:rsidRDefault="00EF5CFD" w:rsidP="00EF5CFD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 xml:space="preserve">School improvement is informed by and supports increased pupil participation 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Curriculum improvements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Skill development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Leadership development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Nurturing approaches experienced more consistently</w:t>
      </w:r>
    </w:p>
    <w:p w:rsidR="00EF5CFD" w:rsidRDefault="00EF5CFD" w:rsidP="00EF5CFD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Increased opportunities for staff/pupil/parent collaboration and participation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Action plans informed by evaluation of practice from horizon one to extend participatory practice (e.g. self-evaluation; pupil leadership roles/programmes; learning and teaching)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Opportunities for collaborative learning about children’s rights and participation (with key partners)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Further practitioner enquiry</w:t>
      </w:r>
    </w:p>
    <w:p w:rsidR="00EF5CFD" w:rsidRDefault="00EF5CFD" w:rsidP="00EF5CFD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More evidence of impact of pupil participation in improvement dialogue/planning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Actions plans from benchmarking questionnaire and VVA</w:t>
      </w:r>
    </w:p>
    <w:p w:rsidR="00EF5CFD" w:rsidRDefault="00EF5CFD" w:rsidP="00EF5CFD">
      <w:pPr>
        <w:pStyle w:val="ListParagraph"/>
        <w:numPr>
          <w:ilvl w:val="1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Improvements in key areas of focus (increased evidence of collaborative leadership)</w:t>
      </w:r>
    </w:p>
    <w:p w:rsidR="00EF5CFD" w:rsidRDefault="00EF5CFD" w:rsidP="00EF5CFD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 xml:space="preserve">Accreditation of leadership programmes through participatory activities </w:t>
      </w:r>
    </w:p>
    <w:p w:rsidR="00EF5CFD" w:rsidRDefault="00EF5CFD" w:rsidP="00EF5CFD">
      <w:pPr>
        <w:spacing w:line="240" w:lineRule="auto"/>
        <w:rPr>
          <w:rFonts w:ascii="Trebuchet MS" w:hAnsi="Trebuchet MS"/>
          <w:b/>
          <w:color w:val="3A3A3A"/>
          <w:sz w:val="20"/>
          <w:szCs w:val="20"/>
          <w:u w:val="single"/>
        </w:rPr>
      </w:pPr>
      <w:r>
        <w:rPr>
          <w:rFonts w:ascii="Trebuchet MS" w:hAnsi="Trebuchet MS"/>
          <w:b/>
          <w:color w:val="3A3A3A"/>
          <w:sz w:val="20"/>
          <w:szCs w:val="20"/>
          <w:u w:val="single"/>
        </w:rPr>
        <w:t xml:space="preserve">Horizon Three </w:t>
      </w:r>
      <w:proofErr w:type="gramStart"/>
      <w:r>
        <w:rPr>
          <w:rFonts w:ascii="Trebuchet MS" w:hAnsi="Trebuchet MS"/>
          <w:b/>
          <w:color w:val="3A3A3A"/>
          <w:sz w:val="20"/>
          <w:szCs w:val="20"/>
          <w:u w:val="single"/>
        </w:rPr>
        <w:t>-  mainstreaming</w:t>
      </w:r>
      <w:proofErr w:type="gramEnd"/>
      <w:r>
        <w:rPr>
          <w:rFonts w:ascii="Trebuchet MS" w:hAnsi="Trebuchet MS"/>
          <w:b/>
          <w:color w:val="3A3A3A"/>
          <w:sz w:val="20"/>
          <w:szCs w:val="20"/>
          <w:u w:val="single"/>
        </w:rPr>
        <w:t xml:space="preserve"> and forward planning</w:t>
      </w:r>
    </w:p>
    <w:p w:rsidR="00EF5CFD" w:rsidRDefault="00EF5CFD" w:rsidP="00EF5CFD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RRSA accreditation renewed/extended</w:t>
      </w:r>
    </w:p>
    <w:p w:rsidR="00EF5CFD" w:rsidRDefault="00EF5CFD" w:rsidP="00EF5CFD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Stakeholders positively report a sense of shared ownership of school improvement and learning (benchmark questionnaire)</w:t>
      </w:r>
    </w:p>
    <w:p w:rsidR="00EF5CFD" w:rsidRDefault="00EF5CFD" w:rsidP="00EF5CFD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Increased numbers of stakeholders actively involved in participatory activity</w:t>
      </w:r>
    </w:p>
    <w:p w:rsidR="00EF5CFD" w:rsidRDefault="00EF5CFD" w:rsidP="00EF5CFD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  <w:color w:val="3A3A3A"/>
          <w:sz w:val="20"/>
          <w:szCs w:val="20"/>
        </w:rPr>
      </w:pPr>
      <w:r>
        <w:rPr>
          <w:rFonts w:ascii="Trebuchet MS" w:hAnsi="Trebuchet MS"/>
          <w:color w:val="3A3A3A"/>
          <w:sz w:val="20"/>
          <w:szCs w:val="20"/>
        </w:rPr>
        <w:t>Positive evaluation of realisation of VVA in readiness for refresh (culture change)</w:t>
      </w:r>
    </w:p>
    <w:p w:rsidR="00EF5CFD" w:rsidRDefault="00EF5CFD" w:rsidP="00EF5CFD">
      <w:pPr>
        <w:spacing w:after="0" w:line="240" w:lineRule="auto"/>
        <w:rPr>
          <w:rFonts w:ascii="Trebuchet MS" w:hAnsi="Trebuchet MS"/>
          <w:color w:val="3A3A3A"/>
          <w:sz w:val="20"/>
          <w:szCs w:val="20"/>
        </w:rPr>
        <w:sectPr w:rsidR="00EF5CFD">
          <w:pgSz w:w="11906" w:h="16838"/>
          <w:pgMar w:top="720" w:right="720" w:bottom="720" w:left="720" w:header="708" w:footer="708" w:gutter="0"/>
          <w:cols w:space="720"/>
        </w:sectPr>
      </w:pPr>
    </w:p>
    <w:p w:rsidR="00EF5CFD" w:rsidRDefault="00901CAD" w:rsidP="00EF5CFD">
      <w:pPr>
        <w:rPr>
          <w:rFonts w:ascii="Trebuchet MS" w:hAnsi="Trebuchet MS"/>
          <w:color w:val="3A3A3A"/>
          <w:sz w:val="21"/>
          <w:szCs w:val="21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54F5C" wp14:editId="265613ED">
                <wp:simplePos x="0" y="0"/>
                <wp:positionH relativeFrom="margin">
                  <wp:posOffset>7905750</wp:posOffset>
                </wp:positionH>
                <wp:positionV relativeFrom="margin">
                  <wp:posOffset>9525</wp:posOffset>
                </wp:positionV>
                <wp:extent cx="2051685" cy="3095625"/>
                <wp:effectExtent l="0" t="0" r="43815" b="28575"/>
                <wp:wrapSquare wrapText="bothSides"/>
                <wp:docPr id="40" name="Arrow: Pent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3095625"/>
                        </a:xfrm>
                        <a:prstGeom prst="homePlate">
                          <a:avLst>
                            <a:gd name="adj" fmla="val 2655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spacing w:after="0" w:line="18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Start action:</w:t>
                            </w:r>
                          </w:p>
                          <w:p w:rsidR="00C41755" w:rsidRDefault="00C41755" w:rsidP="00EF5CFD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C41755" w:rsidRPr="00B90240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90240">
                              <w:rPr>
                                <w:sz w:val="16"/>
                                <w:szCs w:val="16"/>
                              </w:rPr>
                              <w:t xml:space="preserve">Engage with Strathclyde </w:t>
                            </w:r>
                            <w:proofErr w:type="spellStart"/>
                            <w:r w:rsidRPr="00B90240">
                              <w:rPr>
                                <w:sz w:val="16"/>
                                <w:szCs w:val="16"/>
                              </w:rPr>
                              <w:t>Uni</w:t>
                            </w:r>
                            <w:proofErr w:type="spellEnd"/>
                            <w:r w:rsidRPr="00B90240">
                              <w:rPr>
                                <w:sz w:val="16"/>
                                <w:szCs w:val="16"/>
                              </w:rPr>
                              <w:t xml:space="preserve"> colleagues to explore leadership/philosophy with children/participation</w:t>
                            </w:r>
                          </w:p>
                          <w:p w:rsidR="00C41755" w:rsidRPr="000E5A6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E5A65">
                              <w:rPr>
                                <w:sz w:val="16"/>
                                <w:szCs w:val="16"/>
                              </w:rPr>
                              <w:t>Explore accredited programmes for leadership and participatory programmes as part of curriculum review</w:t>
                            </w:r>
                          </w:p>
                          <w:p w:rsidR="000E5A65" w:rsidRPr="000E5A65" w:rsidRDefault="000E5A65" w:rsidP="00EF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E5A65">
                              <w:rPr>
                                <w:sz w:val="16"/>
                                <w:szCs w:val="16"/>
                              </w:rPr>
                              <w:t>Engage the pupil council in HGIOS and develop appropriate approach</w:t>
                            </w:r>
                          </w:p>
                          <w:p w:rsidR="00C41755" w:rsidRPr="00B90240" w:rsidRDefault="000E5A65" w:rsidP="00EF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90240">
                              <w:rPr>
                                <w:sz w:val="16"/>
                                <w:szCs w:val="16"/>
                              </w:rPr>
                              <w:t>Thereafter e</w:t>
                            </w:r>
                            <w:r w:rsidR="00C41755" w:rsidRPr="00B90240">
                              <w:rPr>
                                <w:sz w:val="16"/>
                                <w:szCs w:val="16"/>
                              </w:rPr>
                              <w:t>xplore approaches to pupil improvement plans with pupil council lead</w:t>
                            </w:r>
                          </w:p>
                          <w:p w:rsidR="000E5A65" w:rsidRPr="00B90240" w:rsidRDefault="000E5A65" w:rsidP="00EF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90240">
                              <w:rPr>
                                <w:sz w:val="16"/>
                                <w:szCs w:val="16"/>
                              </w:rPr>
                              <w:t>Begin SLT dialogue with regard to parental engagement</w:t>
                            </w:r>
                          </w:p>
                          <w:p w:rsidR="00C41755" w:rsidRPr="000E5A6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E5A65">
                              <w:rPr>
                                <w:sz w:val="16"/>
                                <w:szCs w:val="16"/>
                              </w:rPr>
                              <w:t>Engage with GCC to review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0" o:spid="_x0000_s1026" type="#_x0000_t15" style="position:absolute;margin-left:622.5pt;margin-top:.75pt;width:161.55pt;height:24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" adj="15864" fillcolor="white [3201]" strokecolor="#5b9bd5 [3204]" strokeweight="1pt">
                <v:textbox>
                  <w:txbxContent>
                    <w:p w:rsidR="00C41755" w:rsidRDefault="00C41755" w:rsidP="00EF5CFD">
                      <w:pPr>
                        <w:spacing w:after="0" w:line="18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Start action:</w:t>
                      </w:r>
                    </w:p>
                    <w:p w:rsidR="00C41755" w:rsidRDefault="00C41755" w:rsidP="00EF5CFD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:rsidR="00C41755" w:rsidRPr="00B90240" w:rsidRDefault="00C41755" w:rsidP="00EF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B90240">
                        <w:rPr>
                          <w:sz w:val="16"/>
                          <w:szCs w:val="16"/>
                        </w:rPr>
                        <w:t xml:space="preserve">Engage with Strathclyde </w:t>
                      </w:r>
                      <w:proofErr w:type="spellStart"/>
                      <w:r w:rsidRPr="00B90240">
                        <w:rPr>
                          <w:sz w:val="16"/>
                          <w:szCs w:val="16"/>
                        </w:rPr>
                        <w:t>Uni</w:t>
                      </w:r>
                      <w:proofErr w:type="spellEnd"/>
                      <w:r w:rsidRPr="00B90240">
                        <w:rPr>
                          <w:sz w:val="16"/>
                          <w:szCs w:val="16"/>
                        </w:rPr>
                        <w:t xml:space="preserve"> colleagues to explore leadership/philosophy with children/participation</w:t>
                      </w:r>
                    </w:p>
                    <w:p w:rsidR="00C41755" w:rsidRPr="000E5A65" w:rsidRDefault="00C41755" w:rsidP="00EF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0E5A65">
                        <w:rPr>
                          <w:sz w:val="16"/>
                          <w:szCs w:val="16"/>
                        </w:rPr>
                        <w:t>Explore accredited programmes for leadership and participatory programmes as part of curriculum review</w:t>
                      </w:r>
                    </w:p>
                    <w:p w:rsidR="000E5A65" w:rsidRPr="000E5A65" w:rsidRDefault="000E5A65" w:rsidP="00EF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0E5A65">
                        <w:rPr>
                          <w:sz w:val="16"/>
                          <w:szCs w:val="16"/>
                        </w:rPr>
                        <w:t>Engage the pupil council in HGIOS and develop appropriate approach</w:t>
                      </w:r>
                    </w:p>
                    <w:p w:rsidR="00C41755" w:rsidRPr="00B90240" w:rsidRDefault="000E5A65" w:rsidP="00EF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B90240">
                        <w:rPr>
                          <w:sz w:val="16"/>
                          <w:szCs w:val="16"/>
                        </w:rPr>
                        <w:t>Thereafter e</w:t>
                      </w:r>
                      <w:r w:rsidR="00C41755" w:rsidRPr="00B90240">
                        <w:rPr>
                          <w:sz w:val="16"/>
                          <w:szCs w:val="16"/>
                        </w:rPr>
                        <w:t>xplore approaches to pupil improvement plans with pupil council lead</w:t>
                      </w:r>
                    </w:p>
                    <w:p w:rsidR="000E5A65" w:rsidRPr="00B90240" w:rsidRDefault="000E5A65" w:rsidP="00EF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B90240">
                        <w:rPr>
                          <w:sz w:val="16"/>
                          <w:szCs w:val="16"/>
                        </w:rPr>
                        <w:t>Begin SLT dialogue with regard to parental engagement</w:t>
                      </w:r>
                    </w:p>
                    <w:p w:rsidR="00C41755" w:rsidRPr="000E5A65" w:rsidRDefault="00C41755" w:rsidP="00EF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0E5A65">
                        <w:rPr>
                          <w:sz w:val="16"/>
                          <w:szCs w:val="16"/>
                        </w:rPr>
                        <w:t>Engage with GCC to review website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D8B7C" wp14:editId="29A9F3D5">
                <wp:simplePos x="0" y="0"/>
                <wp:positionH relativeFrom="column">
                  <wp:posOffset>5981700</wp:posOffset>
                </wp:positionH>
                <wp:positionV relativeFrom="paragraph">
                  <wp:posOffset>9525</wp:posOffset>
                </wp:positionV>
                <wp:extent cx="1885950" cy="30956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>Stakeholder groups have developed plans for improvement which include measures of success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>Improvement trend visible in benchmarking questionnaire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>Evidence of feedback informing improvement shared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>Collated and shared evidence of participation captured from lesson observations, leadership programmes , self-evaluation and improvement activities across the school indicates increasing participation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>Increased numbers of young people engaging in/completing leadership/participation programmes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>Increased parental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D8B7C" id="Rectangle 17" o:spid="_x0000_s1027" style="position:absolute;margin-left:471pt;margin-top:.75pt;width:148.5pt;height:2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" filled="f" strokecolor="black [3213]">
                <v:textbox>
                  <w:txbxContent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>Stakeholder groups have developed plans for improvement which include measures of success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>Improvement trend visible in benchmarking questionnaire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>Evidence of feedback informing improvement shared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>Collated and shared evidence of participation captured from lesson observations, leadership programmes , self-evaluation and improvement activities across the school indicates increasing participation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>Increased numbers of young people engaging in/completing leadership/participation programmes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>Increased parental engagement</w:t>
                      </w:r>
                    </w:p>
                  </w:txbxContent>
                </v:textbox>
              </v:rect>
            </w:pict>
          </mc:Fallback>
        </mc:AlternateContent>
      </w:r>
      <w:r w:rsidR="00402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10E0F" wp14:editId="2F9078B6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2143125" cy="3181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81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5"/>
                              </w:rPr>
                              <w:t>Best outcomes:</w:t>
                            </w:r>
                          </w:p>
                          <w:p w:rsidR="00C41755" w:rsidRPr="00F23D18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3D1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Improvement plans, curricula,  and evaluations indicate that staff know, understand and implement the principles and practice of children’s rights and participation and link these to our VVA</w:t>
                            </w:r>
                          </w:p>
                          <w:p w:rsidR="00C41755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Stakeholder views inform what and how we undertake our activities</w:t>
                            </w:r>
                          </w:p>
                          <w:p w:rsidR="00C41755" w:rsidRPr="00F23D18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3D1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Stakeholders report a sense of shared ownership in the life and improvement of the school</w:t>
                            </w:r>
                          </w:p>
                          <w:p w:rsidR="00C41755" w:rsidRPr="00F23D18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3D1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Evidence of impact of participation is shared and celebrated</w:t>
                            </w:r>
                          </w:p>
                          <w:p w:rsidR="00C41755" w:rsidRPr="00F23D18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3D1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Pupils lead learning</w:t>
                            </w:r>
                          </w:p>
                          <w:p w:rsidR="00C41755" w:rsidRPr="00F23D18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3D1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Participation and collaborative dialogue/planning underpin planning, improvement and self-evaluation activities</w:t>
                            </w:r>
                          </w:p>
                          <w:p w:rsidR="00C41755" w:rsidRPr="00F23D18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3D1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There are numerous opportunities and programmes to support stakeholder participation and leadership </w:t>
                            </w:r>
                          </w:p>
                          <w:p w:rsidR="00C41755" w:rsidRPr="00F23D18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23D1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Stakeholders support community engagement through participatory activities</w:t>
                            </w:r>
                          </w:p>
                          <w:p w:rsidR="00C41755" w:rsidRDefault="00C41755" w:rsidP="00EF5CFD">
                            <w:pPr>
                              <w:rPr>
                                <w:rFonts w:cstheme="minorHAnsi"/>
                                <w:sz w:val="18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210E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34.25pt;margin-top:0;width:168.75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" fillcolor="white [3201]" strokecolor="red" strokeweight="1pt">
                <v:textbox>
                  <w:txbxContent>
                    <w:p w:rsidR="00C41755" w:rsidRDefault="00C41755" w:rsidP="00EF5CFD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5"/>
                        </w:rPr>
                        <w:t>Best outcomes:</w:t>
                      </w:r>
                    </w:p>
                    <w:p w:rsidR="00C41755" w:rsidRPr="00F23D18" w:rsidRDefault="00C41755" w:rsidP="00EF5CF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3D18">
                        <w:rPr>
                          <w:rFonts w:cstheme="minorHAnsi"/>
                          <w:sz w:val="16"/>
                          <w:szCs w:val="16"/>
                        </w:rPr>
                        <w:t>Improvement plans, curricula,  and evaluations indicate that staff know, understand and implement the principles and practice of children’s rights and participation and link these to our VVA</w:t>
                      </w:r>
                    </w:p>
                    <w:p w:rsidR="00C41755" w:rsidRDefault="00C41755" w:rsidP="00EF5CF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Stakeholder views inform what and how we undertake our activities</w:t>
                      </w:r>
                    </w:p>
                    <w:p w:rsidR="00C41755" w:rsidRPr="00F23D18" w:rsidRDefault="00C41755" w:rsidP="00EF5CF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3D18">
                        <w:rPr>
                          <w:rFonts w:cstheme="minorHAnsi"/>
                          <w:sz w:val="16"/>
                          <w:szCs w:val="16"/>
                        </w:rPr>
                        <w:t>Stakeholders report a sense of shared ownership in the life and improvement of the school</w:t>
                      </w:r>
                    </w:p>
                    <w:p w:rsidR="00C41755" w:rsidRPr="00F23D18" w:rsidRDefault="00C41755" w:rsidP="00EF5CF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3D18">
                        <w:rPr>
                          <w:rFonts w:cstheme="minorHAnsi"/>
                          <w:sz w:val="16"/>
                          <w:szCs w:val="16"/>
                        </w:rPr>
                        <w:t>Evidence of impact of participation is shared and celebrated</w:t>
                      </w:r>
                    </w:p>
                    <w:p w:rsidR="00C41755" w:rsidRPr="00F23D18" w:rsidRDefault="00C41755" w:rsidP="00EF5CF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3D18">
                        <w:rPr>
                          <w:rFonts w:cstheme="minorHAnsi"/>
                          <w:sz w:val="16"/>
                          <w:szCs w:val="16"/>
                        </w:rPr>
                        <w:t>Pupils lead learning</w:t>
                      </w:r>
                    </w:p>
                    <w:p w:rsidR="00C41755" w:rsidRPr="00F23D18" w:rsidRDefault="00C41755" w:rsidP="00EF5CF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3D18">
                        <w:rPr>
                          <w:rFonts w:cstheme="minorHAnsi"/>
                          <w:sz w:val="16"/>
                          <w:szCs w:val="16"/>
                        </w:rPr>
                        <w:t>Participation and collaborative dialogue/planning underpin planning, improvement and self-evaluation activities</w:t>
                      </w:r>
                    </w:p>
                    <w:p w:rsidR="00C41755" w:rsidRPr="00F23D18" w:rsidRDefault="00C41755" w:rsidP="00EF5CF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3D18">
                        <w:rPr>
                          <w:rFonts w:cstheme="minorHAnsi"/>
                          <w:sz w:val="16"/>
                          <w:szCs w:val="16"/>
                        </w:rPr>
                        <w:t xml:space="preserve">There are numerous opportunities and programmes to support stakeholder participation and leadership </w:t>
                      </w:r>
                    </w:p>
                    <w:p w:rsidR="00C41755" w:rsidRPr="00F23D18" w:rsidRDefault="00C41755" w:rsidP="00EF5CF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23D18">
                        <w:rPr>
                          <w:rFonts w:cstheme="minorHAnsi"/>
                          <w:sz w:val="16"/>
                          <w:szCs w:val="16"/>
                        </w:rPr>
                        <w:t>Stakeholders support community engagement through participatory activities</w:t>
                      </w:r>
                    </w:p>
                    <w:p w:rsidR="00C41755" w:rsidRDefault="00C41755" w:rsidP="00EF5CFD">
                      <w:pPr>
                        <w:rPr>
                          <w:rFonts w:cstheme="minorHAnsi"/>
                          <w:sz w:val="18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CB6E3" wp14:editId="2449330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934845" cy="3181350"/>
                <wp:effectExtent l="0" t="0" r="46355" b="19050"/>
                <wp:wrapSquare wrapText="bothSides"/>
                <wp:docPr id="16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3181350"/>
                        </a:xfrm>
                        <a:prstGeom prst="homePlate">
                          <a:avLst>
                            <a:gd name="adj" fmla="val 218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Act to enhance:</w:t>
                            </w:r>
                          </w:p>
                          <w:p w:rsidR="00C41755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Capture and share 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br/>
                              <w:t>practice and evidence of impact beyond the school (website; social media; LIG; LC; GCC; SLF)</w:t>
                            </w:r>
                          </w:p>
                          <w:p w:rsidR="00C41755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Extend leadership qualifications/accreditation</w:t>
                            </w:r>
                          </w:p>
                          <w:p w:rsidR="00C41755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Extend business partner links to support activism/ leadership/participation in the workplace</w:t>
                            </w:r>
                          </w:p>
                          <w:p w:rsidR="00C41755" w:rsidRDefault="00C41755" w:rsidP="00EF5C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Engage with wider stakeholder forums (e.g. National Parent Forum)  </w:t>
                            </w:r>
                          </w:p>
                          <w:p w:rsidR="00C41755" w:rsidRDefault="00C41755" w:rsidP="00EF5CFD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C41755" w:rsidRDefault="00C41755" w:rsidP="00EF5CFD">
                            <w:pPr>
                              <w:pStyle w:val="NoSpacing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CB6E3" id="Arrow: Pentagon 16" o:spid="_x0000_s1029" type="#_x0000_t15" style="position:absolute;margin-left:0;margin-top:0;width:152.35pt;height:250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" adj="16878" fillcolor="white [3201]" strokecolor="#5b9bd5 [3204]" strokeweight="1pt">
                <v:textbox>
                  <w:txbxContent>
                    <w:p w:rsidR="00C41755" w:rsidRDefault="00C41755" w:rsidP="00EF5CFD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Act to enhance:</w:t>
                      </w:r>
                    </w:p>
                    <w:p w:rsidR="00C41755" w:rsidRDefault="00C41755" w:rsidP="00EF5CF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Capture and share 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br/>
                        <w:t>practice and evidence of impact beyond the school (website; social media; LIG; LC; GCC; SLF)</w:t>
                      </w:r>
                    </w:p>
                    <w:p w:rsidR="00C41755" w:rsidRDefault="00C41755" w:rsidP="00EF5CF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Extend leadership qualifications/accreditation</w:t>
                      </w:r>
                    </w:p>
                    <w:p w:rsidR="00C41755" w:rsidRDefault="00C41755" w:rsidP="00EF5CF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Extend business partner links to support activism/ leadership/participation in the workplace</w:t>
                      </w:r>
                    </w:p>
                    <w:p w:rsidR="00C41755" w:rsidRDefault="00C41755" w:rsidP="00EF5CF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Engage with wider stakeholder forums (e.g. National Parent Forum)  </w:t>
                      </w:r>
                    </w:p>
                    <w:p w:rsidR="00C41755" w:rsidRDefault="00C41755" w:rsidP="00EF5CFD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C41755" w:rsidRDefault="00C41755" w:rsidP="00EF5CFD">
                      <w:pPr>
                        <w:pStyle w:val="NoSpacing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F5CFD" w:rsidRDefault="00EF5CFD" w:rsidP="00EF5CFD">
      <w:pPr>
        <w:rPr>
          <w:rFonts w:cstheme="minorHAnsi"/>
        </w:rPr>
      </w:pPr>
    </w:p>
    <w:p w:rsidR="00EF5CFD" w:rsidRDefault="00EF5CFD" w:rsidP="00EF5CFD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24435" wp14:editId="14BD041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06680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Implemento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24435" id="Text Box 14" o:spid="_x0000_s1030" type="#_x0000_t202" style="position:absolute;margin-left:0;margin-top:.8pt;width:84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" fillcolor="#00b050" strokecolor="#00b050" strokeweight=".5pt">
                <v:textbox>
                  <w:txbxContent>
                    <w:p w:rsidR="00C41755" w:rsidRDefault="00C41755" w:rsidP="00EF5C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Implemento</w:t>
                      </w:r>
                    </w:p>
                  </w:txbxContent>
                </v:textbox>
              </v:shape>
            </w:pict>
          </mc:Fallback>
        </mc:AlternateContent>
      </w:r>
    </w:p>
    <w:p w:rsidR="00EF5CFD" w:rsidRDefault="00EF5CFD" w:rsidP="00EF5CFD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FDF592E" wp14:editId="286449BF">
            <wp:simplePos x="0" y="0"/>
            <wp:positionH relativeFrom="column">
              <wp:posOffset>200660</wp:posOffset>
            </wp:positionH>
            <wp:positionV relativeFrom="paragraph">
              <wp:posOffset>176530</wp:posOffset>
            </wp:positionV>
            <wp:extent cx="657860" cy="1044575"/>
            <wp:effectExtent l="0" t="0" r="8890" b="3175"/>
            <wp:wrapSquare wrapText="bothSides"/>
            <wp:docPr id="13" name="Picture 13" descr="School Badge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 -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CFD" w:rsidRDefault="00EF5CFD" w:rsidP="00EF5CFD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6D0ED5" wp14:editId="2D0C98AC">
                <wp:simplePos x="0" y="0"/>
                <wp:positionH relativeFrom="column">
                  <wp:posOffset>6124575</wp:posOffset>
                </wp:positionH>
                <wp:positionV relativeFrom="paragraph">
                  <wp:posOffset>97155</wp:posOffset>
                </wp:positionV>
                <wp:extent cx="628650" cy="2476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D0ED5" id="Text Box 50" o:spid="_x0000_s1031" type="#_x0000_t202" style="position:absolute;margin-left:482.25pt;margin-top:7.65pt;width:49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" filled="f" stroked="f" strokeweight=".5pt">
                <v:textbox>
                  <w:txbxContent>
                    <w:p w:rsidR="00C41755" w:rsidRDefault="00C41755" w:rsidP="00EF5CF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6F078" wp14:editId="1F0A51A0">
                <wp:simplePos x="0" y="0"/>
                <wp:positionH relativeFrom="column">
                  <wp:posOffset>7124700</wp:posOffset>
                </wp:positionH>
                <wp:positionV relativeFrom="paragraph">
                  <wp:posOffset>211455</wp:posOffset>
                </wp:positionV>
                <wp:extent cx="628650" cy="2476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6F078" id="Text Box 58" o:spid="_x0000_s1032" type="#_x0000_t202" style="position:absolute;margin-left:561pt;margin-top:16.65pt;width:49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8QfAIAAGo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" filled="f" stroked="f" strokeweight=".5pt">
                <v:textbox>
                  <w:txbxContent>
                    <w:p w:rsidR="00C41755" w:rsidRDefault="00C41755" w:rsidP="00EF5CF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CFD" w:rsidRDefault="00EF5CFD" w:rsidP="00EF5CFD">
      <w:pPr>
        <w:rPr>
          <w:rFonts w:cstheme="minorHAnsi"/>
        </w:rPr>
      </w:pPr>
    </w:p>
    <w:p w:rsidR="00EF5CFD" w:rsidRDefault="00EF5CFD" w:rsidP="00EF5CFD">
      <w:pPr>
        <w:rPr>
          <w:rFonts w:cstheme="minorHAnsi"/>
        </w:rPr>
      </w:pPr>
    </w:p>
    <w:p w:rsidR="00EF5CFD" w:rsidRDefault="00EF5CFD" w:rsidP="00EF5CFD">
      <w:pPr>
        <w:rPr>
          <w:rFonts w:cstheme="minorHAnsi"/>
        </w:rPr>
      </w:pPr>
    </w:p>
    <w:p w:rsidR="00EF5CFD" w:rsidRDefault="00EF5CFD" w:rsidP="00EF5CFD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40895" wp14:editId="2E1CC486">
                <wp:simplePos x="0" y="0"/>
                <wp:positionH relativeFrom="margin">
                  <wp:posOffset>-152400</wp:posOffset>
                </wp:positionH>
                <wp:positionV relativeFrom="margin">
                  <wp:posOffset>2266950</wp:posOffset>
                </wp:positionV>
                <wp:extent cx="1828800" cy="2057400"/>
                <wp:effectExtent l="0" t="0" r="38100" b="19050"/>
                <wp:wrapSquare wrapText="bothSides"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57400"/>
                        </a:xfrm>
                        <a:prstGeom prst="homePlate">
                          <a:avLst>
                            <a:gd name="adj" fmla="val 2484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spacing w:line="18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Action for change</w:t>
                            </w:r>
                          </w:p>
                          <w:p w:rsidR="00C41755" w:rsidRDefault="00C41755" w:rsidP="00EF5CFD">
                            <w:pPr>
                              <w:spacing w:line="180" w:lineRule="auto"/>
                              <w:rPr>
                                <w:rFonts w:cstheme="minorHAnsi"/>
                                <w:bCs/>
                                <w:sz w:val="2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Build the capacity of school stakeholders to improve the agency and outcomes of our young people through authentic participation.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40895" id="Arrow: Pentagon 10" o:spid="_x0000_s1033" type="#_x0000_t15" style="position:absolute;margin-left:-12pt;margin-top:178.5pt;width:2in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" adj="16233" fillcolor="white [3201]" strokecolor="#5b9bd5 [3204]" strokeweight="1pt">
                <v:textbox>
                  <w:txbxContent>
                    <w:p w:rsidR="00C41755" w:rsidRDefault="00C41755" w:rsidP="00EF5CFD">
                      <w:pPr>
                        <w:spacing w:line="180" w:lineRule="auto"/>
                        <w:rPr>
                          <w:rFonts w:cstheme="minorHAnsi"/>
                          <w:b/>
                          <w:bCs/>
                          <w:sz w:val="2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Action for change</w:t>
                      </w:r>
                    </w:p>
                    <w:p w:rsidR="00C41755" w:rsidRDefault="00C41755" w:rsidP="00EF5CFD">
                      <w:pPr>
                        <w:spacing w:line="180" w:lineRule="auto"/>
                        <w:rPr>
                          <w:rFonts w:cstheme="minorHAnsi"/>
                          <w:bCs/>
                          <w:sz w:val="2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Build the capacity of school stakeholders to improve the agency and outcomes of our young people through authentic participation.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9FF91" wp14:editId="5F58EE2A">
                <wp:simplePos x="0" y="0"/>
                <wp:positionH relativeFrom="column">
                  <wp:posOffset>5362575</wp:posOffset>
                </wp:positionH>
                <wp:positionV relativeFrom="paragraph">
                  <wp:posOffset>300355</wp:posOffset>
                </wp:positionV>
                <wp:extent cx="628650" cy="2476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9FF91" id="Text Box 59" o:spid="_x0000_s1034" type="#_x0000_t202" style="position:absolute;margin-left:422.25pt;margin-top:23.65pt;width:49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" filled="f" stroked="f" strokeweight=".5pt">
                <v:textbox>
                  <w:txbxContent>
                    <w:p w:rsidR="00C41755" w:rsidRDefault="00C41755" w:rsidP="00EF5CF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CFD" w:rsidRDefault="00EF5CFD" w:rsidP="00EF5CFD">
      <w:pPr>
        <w:rPr>
          <w:rFonts w:cstheme="minorHAnsi"/>
        </w:rPr>
      </w:pPr>
    </w:p>
    <w:p w:rsidR="00EF5CFD" w:rsidRDefault="00EF5CFD" w:rsidP="00EF5CFD">
      <w:pPr>
        <w:rPr>
          <w:rFonts w:cstheme="minorHAnsi"/>
        </w:rPr>
      </w:pPr>
    </w:p>
    <w:p w:rsidR="00EF5CFD" w:rsidRDefault="00901CAD" w:rsidP="00EF5CFD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FBCD2" wp14:editId="69AD1071">
                <wp:simplePos x="0" y="0"/>
                <wp:positionH relativeFrom="margin">
                  <wp:posOffset>3895725</wp:posOffset>
                </wp:positionH>
                <wp:positionV relativeFrom="margin">
                  <wp:posOffset>3228975</wp:posOffset>
                </wp:positionV>
                <wp:extent cx="2009775" cy="3637280"/>
                <wp:effectExtent l="0" t="0" r="47625" b="20320"/>
                <wp:wrapSquare wrapText="bothSides"/>
                <wp:docPr id="8" name="Arrow: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37280"/>
                        </a:xfrm>
                        <a:prstGeom prst="homePlate">
                          <a:avLst>
                            <a:gd name="adj" fmla="val 2518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pStyle w:val="NoSpacing"/>
                              <w:spacing w:line="140" w:lineRule="exact"/>
                              <w:ind w:right="57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1755" w:rsidRDefault="00C41755" w:rsidP="00EF5CFD">
                            <w:pPr>
                              <w:pStyle w:val="NoSpacing"/>
                              <w:spacing w:line="140" w:lineRule="exact"/>
                              <w:ind w:right="57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Act to recover:</w:t>
                            </w:r>
                          </w:p>
                          <w:p w:rsidR="00C41755" w:rsidRDefault="00C41755" w:rsidP="00EF5CFD">
                            <w:pPr>
                              <w:pStyle w:val="NoSpacing"/>
                              <w:spacing w:line="140" w:lineRule="exact"/>
                              <w:ind w:right="57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01C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‘Outward look’ to other RRSA schools where rights and participation are embedded</w:t>
                            </w:r>
                          </w:p>
                          <w:p w:rsidR="00C41755" w:rsidRPr="00901CAD" w:rsidRDefault="00C41755" w:rsidP="0040264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01C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Targeted invitation/support of faculties to embed children’s rights and participation across the curriculum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01C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SLT/ELT to review stakeholder feedback with return expected to demonstrate consideration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01C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CLPL opportunities promoted among all stakeholders for pro-social approaches and empathy with young people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01C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Review effectiveness of benchmarking questionnaire and associated action plans; identify barriers to improvement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01C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More PEF/SAC funding to support community and stakeholder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FBCD2" id="Arrow: Pentagon 8" o:spid="_x0000_s1035" type="#_x0000_t15" style="position:absolute;margin-left:306.75pt;margin-top:254.25pt;width:158.25pt;height:286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" adj="16160" fillcolor="white [3201]" strokecolor="#5b9bd5 [3204]" strokeweight="1pt">
                <v:textbox>
                  <w:txbxContent>
                    <w:p w:rsidR="00C41755" w:rsidRDefault="00C41755" w:rsidP="00EF5CFD">
                      <w:pPr>
                        <w:pStyle w:val="NoSpacing"/>
                        <w:spacing w:line="140" w:lineRule="exact"/>
                        <w:ind w:right="57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C41755" w:rsidRDefault="00C41755" w:rsidP="00EF5CFD">
                      <w:pPr>
                        <w:pStyle w:val="NoSpacing"/>
                        <w:spacing w:line="140" w:lineRule="exact"/>
                        <w:ind w:right="57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Act to recover:</w:t>
                      </w:r>
                    </w:p>
                    <w:p w:rsidR="00C41755" w:rsidRDefault="00C41755" w:rsidP="00EF5CFD">
                      <w:pPr>
                        <w:pStyle w:val="NoSpacing"/>
                        <w:spacing w:line="140" w:lineRule="exact"/>
                        <w:ind w:right="57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01CAD">
                        <w:rPr>
                          <w:rFonts w:cstheme="minorHAnsi"/>
                          <w:sz w:val="16"/>
                          <w:szCs w:val="16"/>
                        </w:rPr>
                        <w:t>‘Outward look’ to other RRSA schools where rights and participation are embedded</w:t>
                      </w:r>
                    </w:p>
                    <w:p w:rsidR="00C41755" w:rsidRPr="00901CAD" w:rsidRDefault="00C41755" w:rsidP="0040264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01CAD">
                        <w:rPr>
                          <w:rFonts w:cstheme="minorHAnsi"/>
                          <w:sz w:val="16"/>
                          <w:szCs w:val="16"/>
                        </w:rPr>
                        <w:t>Targeted invitation/support of faculties to embed children’s rights and participation across the curriculum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01CAD">
                        <w:rPr>
                          <w:rFonts w:cstheme="minorHAnsi"/>
                          <w:sz w:val="16"/>
                          <w:szCs w:val="16"/>
                        </w:rPr>
                        <w:t>SLT/ELT to review stakeholder feedback with return expected to demonstrate consideration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01CAD">
                        <w:rPr>
                          <w:rFonts w:cstheme="minorHAnsi"/>
                          <w:sz w:val="16"/>
                          <w:szCs w:val="16"/>
                        </w:rPr>
                        <w:t>CLPL opportunities promoted among all stakeholders for pro-social approaches and empathy with young people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01CAD">
                        <w:rPr>
                          <w:rFonts w:cstheme="minorHAnsi"/>
                          <w:sz w:val="16"/>
                          <w:szCs w:val="16"/>
                        </w:rPr>
                        <w:t>Review effectiveness of benchmarking questionnaire and associated action plans; identify barriers to improvement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01CAD">
                        <w:rPr>
                          <w:rFonts w:cstheme="minorHAnsi"/>
                          <w:sz w:val="16"/>
                          <w:szCs w:val="16"/>
                        </w:rPr>
                        <w:t>More PEF/SAC funding to support community and stakeholder engagement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E236F" wp14:editId="13E4DAB3">
                <wp:simplePos x="0" y="0"/>
                <wp:positionH relativeFrom="margin">
                  <wp:posOffset>7905750</wp:posOffset>
                </wp:positionH>
                <wp:positionV relativeFrom="margin">
                  <wp:posOffset>3182620</wp:posOffset>
                </wp:positionV>
                <wp:extent cx="2064385" cy="3761105"/>
                <wp:effectExtent l="0" t="0" r="31115" b="10795"/>
                <wp:wrapSquare wrapText="bothSides"/>
                <wp:docPr id="43" name="Arrow: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3761105"/>
                        </a:xfrm>
                        <a:prstGeom prst="homePlate">
                          <a:avLst>
                            <a:gd name="adj" fmla="val 299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Must do:</w:t>
                            </w:r>
                          </w:p>
                          <w:p w:rsidR="00C41755" w:rsidRPr="00AB3EA9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B3EA9">
                              <w:rPr>
                                <w:sz w:val="16"/>
                                <w:szCs w:val="16"/>
                              </w:rPr>
                              <w:t>Engage with SLT/ELT to invite/involve colleagues in collaborative/emergent planning</w:t>
                            </w:r>
                          </w:p>
                          <w:p w:rsidR="00C41755" w:rsidRPr="00AB3EA9" w:rsidRDefault="00C41755" w:rsidP="00B902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B3EA9">
                              <w:rPr>
                                <w:sz w:val="16"/>
                                <w:szCs w:val="16"/>
                              </w:rPr>
                              <w:t>Collaboratively develop and implement benchmarking questionnaire</w:t>
                            </w:r>
                            <w:r w:rsidR="00B902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41755" w:rsidRPr="00AB3EA9" w:rsidRDefault="00C41755" w:rsidP="00901C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B3EA9">
                              <w:rPr>
                                <w:sz w:val="16"/>
                                <w:szCs w:val="16"/>
                              </w:rPr>
                              <w:t>Collate, analyse and summarise benchmark questionnaires for reporting to stakeholders</w:t>
                            </w:r>
                          </w:p>
                          <w:p w:rsidR="00C41755" w:rsidRPr="00AB3EA9" w:rsidRDefault="00C41755" w:rsidP="00AB3EA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B3EA9">
                              <w:rPr>
                                <w:sz w:val="16"/>
                                <w:szCs w:val="16"/>
                              </w:rPr>
                              <w:t xml:space="preserve">Support planning process of targeted groups of young people, parents and partners (e.g. </w:t>
                            </w:r>
                            <w:proofErr w:type="spellStart"/>
                            <w:r w:rsidRPr="00AB3EA9">
                              <w:rPr>
                                <w:sz w:val="16"/>
                                <w:szCs w:val="16"/>
                              </w:rPr>
                              <w:t>Implementos</w:t>
                            </w:r>
                            <w:proofErr w:type="spellEnd"/>
                            <w:r w:rsidRPr="00AB3EA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1755" w:rsidRPr="00AB3EA9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B3EA9">
                              <w:rPr>
                                <w:sz w:val="16"/>
                                <w:szCs w:val="16"/>
                              </w:rPr>
                              <w:t>Extend practitioner enquiry through improvement group to support participation in practice</w:t>
                            </w:r>
                          </w:p>
                          <w:p w:rsidR="00C41755" w:rsidRPr="00AB3EA9" w:rsidRDefault="00C41755" w:rsidP="00901C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B3EA9">
                              <w:rPr>
                                <w:sz w:val="16"/>
                                <w:szCs w:val="16"/>
                              </w:rPr>
                              <w:t xml:space="preserve">Evaluate and extend partnership working </w:t>
                            </w:r>
                          </w:p>
                          <w:p w:rsidR="00C41755" w:rsidRDefault="00C41755" w:rsidP="00EF5C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41755" w:rsidRDefault="00C41755" w:rsidP="00EF5CF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41755" w:rsidRDefault="00C41755" w:rsidP="00EF5CFD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C41755" w:rsidRDefault="00C41755" w:rsidP="00EF5CFD">
                            <w:pPr>
                              <w:pStyle w:val="NoSpacing"/>
                              <w:ind w:left="284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Pentagon 43" o:spid="_x0000_s1036" type="#_x0000_t15" style="position:absolute;margin-left:622.5pt;margin-top:250.6pt;width:162.55pt;height:296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" adj="15137" fillcolor="white [3201]" strokecolor="#5b9bd5 [3204]" strokeweight="1pt">
                <v:textbox>
                  <w:txbxContent>
                    <w:p w:rsidR="00C41755" w:rsidRDefault="00C41755" w:rsidP="00EF5CFD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Must do:</w:t>
                      </w:r>
                    </w:p>
                    <w:p w:rsidR="00C41755" w:rsidRPr="00AB3EA9" w:rsidRDefault="00C41755" w:rsidP="00EF5C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AB3EA9">
                        <w:rPr>
                          <w:sz w:val="16"/>
                          <w:szCs w:val="16"/>
                        </w:rPr>
                        <w:t>Engage with SLT/ELT to invite/involve colleagues in collaborative/emergent planning</w:t>
                      </w:r>
                    </w:p>
                    <w:p w:rsidR="00C41755" w:rsidRPr="00AB3EA9" w:rsidRDefault="00C41755" w:rsidP="00B9024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AB3EA9">
                        <w:rPr>
                          <w:sz w:val="16"/>
                          <w:szCs w:val="16"/>
                        </w:rPr>
                        <w:t>Collaboratively develop and implement benchmarking questionnaire</w:t>
                      </w:r>
                      <w:r w:rsidR="00B9024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41755" w:rsidRPr="00AB3EA9" w:rsidRDefault="00C41755" w:rsidP="00901C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AB3EA9">
                        <w:rPr>
                          <w:sz w:val="16"/>
                          <w:szCs w:val="16"/>
                        </w:rPr>
                        <w:t>Collate, analyse and summarise benchmark questionnaires for reporting to stakeholders</w:t>
                      </w:r>
                    </w:p>
                    <w:p w:rsidR="00C41755" w:rsidRPr="00AB3EA9" w:rsidRDefault="00C41755" w:rsidP="00AB3EA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AB3EA9">
                        <w:rPr>
                          <w:sz w:val="16"/>
                          <w:szCs w:val="16"/>
                        </w:rPr>
                        <w:t xml:space="preserve">Support planning process of targeted groups of young people, parents and partners (e.g. </w:t>
                      </w:r>
                      <w:proofErr w:type="spellStart"/>
                      <w:r w:rsidRPr="00AB3EA9">
                        <w:rPr>
                          <w:sz w:val="16"/>
                          <w:szCs w:val="16"/>
                        </w:rPr>
                        <w:t>Implementos</w:t>
                      </w:r>
                      <w:proofErr w:type="spellEnd"/>
                      <w:r w:rsidRPr="00AB3EA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C41755" w:rsidRPr="00AB3EA9" w:rsidRDefault="00C41755" w:rsidP="00EF5C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AB3EA9">
                        <w:rPr>
                          <w:sz w:val="16"/>
                          <w:szCs w:val="16"/>
                        </w:rPr>
                        <w:t>Extend practitioner enquiry through improvement group to support participation in practice</w:t>
                      </w:r>
                    </w:p>
                    <w:p w:rsidR="00C41755" w:rsidRPr="00AB3EA9" w:rsidRDefault="00C41755" w:rsidP="00901C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sz w:val="16"/>
                          <w:szCs w:val="16"/>
                        </w:rPr>
                      </w:pPr>
                      <w:r w:rsidRPr="00AB3EA9">
                        <w:rPr>
                          <w:sz w:val="16"/>
                          <w:szCs w:val="16"/>
                        </w:rPr>
                        <w:t xml:space="preserve">Evaluate and extend partnership working </w:t>
                      </w:r>
                    </w:p>
                    <w:p w:rsidR="00C41755" w:rsidRDefault="00C41755" w:rsidP="00EF5CFD">
                      <w:pPr>
                        <w:rPr>
                          <w:sz w:val="18"/>
                        </w:rPr>
                      </w:pPr>
                    </w:p>
                    <w:p w:rsidR="00C41755" w:rsidRDefault="00C41755" w:rsidP="00EF5CFD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41755" w:rsidRDefault="00C41755" w:rsidP="00EF5CFD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C41755" w:rsidRDefault="00C41755" w:rsidP="00EF5CFD">
                      <w:pPr>
                        <w:pStyle w:val="NoSpacing"/>
                        <w:ind w:left="284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EC20B" wp14:editId="0B230429">
                <wp:simplePos x="0" y="0"/>
                <wp:positionH relativeFrom="column">
                  <wp:posOffset>5124450</wp:posOffset>
                </wp:positionH>
                <wp:positionV relativeFrom="paragraph">
                  <wp:posOffset>56515</wp:posOffset>
                </wp:positionV>
                <wp:extent cx="0" cy="1333500"/>
                <wp:effectExtent l="76200" t="3810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9AC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03.5pt;margin-top:4.45pt;width:0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" strokecolor="#5b9bd5 [3204]" strokeweight="1.5pt">
                <v:stroke startarrow="block" endarrow="block" joinstyle="miter"/>
              </v:shape>
            </w:pict>
          </mc:Fallback>
        </mc:AlternateContent>
      </w:r>
      <w:r w:rsidR="00402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23749" wp14:editId="51318E38">
                <wp:simplePos x="0" y="0"/>
                <wp:positionH relativeFrom="column">
                  <wp:posOffset>-124460</wp:posOffset>
                </wp:positionH>
                <wp:positionV relativeFrom="paragraph">
                  <wp:posOffset>94615</wp:posOffset>
                </wp:positionV>
                <wp:extent cx="2143125" cy="3648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48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pStyle w:val="NoSpacing"/>
                              <w:spacing w:line="180" w:lineRule="auto"/>
                              <w:ind w:right="57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Worst outcomes: </w:t>
                            </w:r>
                          </w:p>
                          <w:p w:rsidR="00C41755" w:rsidRDefault="00C41755" w:rsidP="00EF5CFD">
                            <w:pPr>
                              <w:pStyle w:val="NoSpacing"/>
                              <w:ind w:right="57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5"/>
                              </w:rPr>
                            </w:pPr>
                          </w:p>
                          <w:p w:rsidR="00C4175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cstheme="minorHAns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5"/>
                              </w:rPr>
                              <w:t>No recognition of rights nor participation in learning, teaching, curricula, improvement plans nor self-evaluation activities</w:t>
                            </w:r>
                          </w:p>
                          <w:p w:rsidR="00C4175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cstheme="minorHAns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5"/>
                              </w:rPr>
                              <w:t>Stakeholders views/experiences have little bearing on improvement activities</w:t>
                            </w:r>
                          </w:p>
                          <w:p w:rsidR="00C4175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cstheme="minorHAns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5"/>
                              </w:rPr>
                              <w:t>Stakeholders generally do not view young people as having agency for improvement</w:t>
                            </w:r>
                          </w:p>
                          <w:p w:rsidR="00C4175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cstheme="minorHAns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5"/>
                              </w:rPr>
                              <w:t>Generational or ‘power’ divide between stakeholders</w:t>
                            </w:r>
                          </w:p>
                          <w:p w:rsidR="00C4175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cstheme="minorHAns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5"/>
                              </w:rPr>
                              <w:t>Teachers lead learning</w:t>
                            </w:r>
                          </w:p>
                          <w:p w:rsidR="00C4175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cstheme="minorHAns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5"/>
                              </w:rPr>
                              <w:t>Tokenistic approach to participation</w:t>
                            </w:r>
                          </w:p>
                          <w:p w:rsidR="00C4175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cstheme="minorHAns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5"/>
                              </w:rPr>
                              <w:t>No or little indication of culture change</w:t>
                            </w:r>
                          </w:p>
                          <w:p w:rsidR="00C4175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cstheme="minorHAns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5"/>
                              </w:rPr>
                              <w:t>Poor engagement of stakeholders in the life and improvement of the school life</w:t>
                            </w:r>
                          </w:p>
                          <w:p w:rsidR="00C41755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cstheme="minorHAnsi"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5"/>
                              </w:rPr>
                              <w:t>Poor engagement with wider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23749" id="Text Box 7" o:spid="_x0000_s1037" type="#_x0000_t202" style="position:absolute;margin-left:-9.8pt;margin-top:7.45pt;width:168.75pt;height:28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" fillcolor="white [3201]" strokecolor="red" strokeweight="1pt">
                <v:textbox>
                  <w:txbxContent>
                    <w:p w:rsidR="00C41755" w:rsidRDefault="00C41755" w:rsidP="00EF5CFD">
                      <w:pPr>
                        <w:pStyle w:val="NoSpacing"/>
                        <w:spacing w:line="180" w:lineRule="auto"/>
                        <w:ind w:right="57"/>
                        <w:rPr>
                          <w:rFonts w:cstheme="minorHAnsi"/>
                          <w:b/>
                          <w:bCs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5"/>
                        </w:rPr>
                        <w:t xml:space="preserve">Worst outcomes: </w:t>
                      </w:r>
                    </w:p>
                    <w:p w:rsidR="00C41755" w:rsidRDefault="00C41755" w:rsidP="00EF5CFD">
                      <w:pPr>
                        <w:pStyle w:val="NoSpacing"/>
                        <w:ind w:right="57"/>
                        <w:rPr>
                          <w:rFonts w:cstheme="minorHAnsi"/>
                          <w:b/>
                          <w:bCs/>
                          <w:sz w:val="18"/>
                          <w:szCs w:val="15"/>
                        </w:rPr>
                      </w:pPr>
                    </w:p>
                    <w:p w:rsidR="00C41755" w:rsidRDefault="00C41755" w:rsidP="00EF5C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cstheme="minorHAnsi"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sz w:val="18"/>
                          <w:szCs w:val="15"/>
                        </w:rPr>
                        <w:t>No recognition of rights nor participation in learning, teaching, curricula, improvement plans nor self-evaluation activities</w:t>
                      </w:r>
                    </w:p>
                    <w:p w:rsidR="00C41755" w:rsidRDefault="00C41755" w:rsidP="00EF5C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cstheme="minorHAnsi"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sz w:val="18"/>
                          <w:szCs w:val="15"/>
                        </w:rPr>
                        <w:t>Stakeholders views/experiences have little bearing on improvement activities</w:t>
                      </w:r>
                    </w:p>
                    <w:p w:rsidR="00C41755" w:rsidRDefault="00C41755" w:rsidP="00EF5C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cstheme="minorHAnsi"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sz w:val="18"/>
                          <w:szCs w:val="15"/>
                        </w:rPr>
                        <w:t>Stakeholders generally do not view young people as having agency for improvement</w:t>
                      </w:r>
                    </w:p>
                    <w:p w:rsidR="00C41755" w:rsidRDefault="00C41755" w:rsidP="00EF5C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cstheme="minorHAnsi"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sz w:val="18"/>
                          <w:szCs w:val="15"/>
                        </w:rPr>
                        <w:t>Generational or ‘power’ divide between stakeholders</w:t>
                      </w:r>
                    </w:p>
                    <w:p w:rsidR="00C41755" w:rsidRDefault="00C41755" w:rsidP="00EF5C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cstheme="minorHAnsi"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sz w:val="18"/>
                          <w:szCs w:val="15"/>
                        </w:rPr>
                        <w:t>Teachers lead learning</w:t>
                      </w:r>
                    </w:p>
                    <w:p w:rsidR="00C41755" w:rsidRDefault="00C41755" w:rsidP="00EF5C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cstheme="minorHAnsi"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sz w:val="18"/>
                          <w:szCs w:val="15"/>
                        </w:rPr>
                        <w:t>Tokenistic approach to participation</w:t>
                      </w:r>
                    </w:p>
                    <w:p w:rsidR="00C41755" w:rsidRDefault="00C41755" w:rsidP="00EF5C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cstheme="minorHAnsi"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sz w:val="18"/>
                          <w:szCs w:val="15"/>
                        </w:rPr>
                        <w:t>No or little indication of culture change</w:t>
                      </w:r>
                    </w:p>
                    <w:p w:rsidR="00C41755" w:rsidRDefault="00C41755" w:rsidP="00EF5C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cstheme="minorHAnsi"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sz w:val="18"/>
                          <w:szCs w:val="15"/>
                        </w:rPr>
                        <w:t>Poor engagement of stakeholders in the life and improvement of the school life</w:t>
                      </w:r>
                    </w:p>
                    <w:p w:rsidR="00C41755" w:rsidRDefault="00C41755" w:rsidP="00EF5C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cstheme="minorHAnsi"/>
                          <w:sz w:val="18"/>
                          <w:szCs w:val="15"/>
                        </w:rPr>
                      </w:pPr>
                      <w:r>
                        <w:rPr>
                          <w:rFonts w:cstheme="minorHAnsi"/>
                          <w:sz w:val="18"/>
                          <w:szCs w:val="15"/>
                        </w:rPr>
                        <w:t>Poor engagement with wider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EF5CFD" w:rsidRDefault="00EF5CFD" w:rsidP="00EF5CFD">
      <w:pPr>
        <w:rPr>
          <w:rFonts w:cstheme="minorHAnsi"/>
        </w:rPr>
      </w:pPr>
    </w:p>
    <w:p w:rsidR="00EF5CFD" w:rsidRDefault="00EF5CFD" w:rsidP="00EF5CFD">
      <w:pPr>
        <w:tabs>
          <w:tab w:val="left" w:pos="5355"/>
        </w:tabs>
        <w:rPr>
          <w:rFonts w:cstheme="minorHAnsi"/>
        </w:rPr>
      </w:pPr>
    </w:p>
    <w:p w:rsidR="00CA2F28" w:rsidRDefault="008D7520" w:rsidP="00AA5D69">
      <w:pPr>
        <w:rPr>
          <w:rFonts w:ascii="Trebuchet MS" w:hAnsi="Trebuchet MS"/>
          <w:color w:val="3A3A3A"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B7AD7" wp14:editId="308512BB">
                <wp:simplePos x="0" y="0"/>
                <wp:positionH relativeFrom="column">
                  <wp:posOffset>4219575</wp:posOffset>
                </wp:positionH>
                <wp:positionV relativeFrom="paragraph">
                  <wp:posOffset>610235</wp:posOffset>
                </wp:positionV>
                <wp:extent cx="1815465" cy="2276475"/>
                <wp:effectExtent l="0" t="0" r="1333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>No measurable improvement from benchmarking questionnaire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>No measurable actions from benchmarking questionnaire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>No improvement or decline in pupil leadership/ownership of learning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>No evidence of participation in improvement planning, curricula, nor self-evaluation activities</w:t>
                            </w:r>
                          </w:p>
                          <w:p w:rsidR="00C41755" w:rsidRPr="00901CAD" w:rsidRDefault="00C41755" w:rsidP="00EF5C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 xml:space="preserve">No change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or decline </w:t>
                            </w:r>
                            <w:r w:rsidRPr="00901CAD">
                              <w:rPr>
                                <w:color w:val="000000" w:themeColor="text1"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parental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4B7AD7" id="Rectangle 9" o:spid="_x0000_s1038" style="position:absolute;margin-left:332.25pt;margin-top:48.05pt;width:142.95pt;height:17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" filled="f" strokecolor="black [3213]">
                <v:textbox>
                  <w:txbxContent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>No measurable improvement from benchmarking questionnaire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>No measurable actions from benchmarking questionnaire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>No improvement or decline in pupil leadership/ownership of learning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>No evidence of participation in improvement planning, curricula, nor self-evaluation activities</w:t>
                      </w:r>
                    </w:p>
                    <w:p w:rsidR="00C41755" w:rsidRPr="00901CAD" w:rsidRDefault="00C41755" w:rsidP="00EF5C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901CAD">
                        <w:rPr>
                          <w:color w:val="000000" w:themeColor="text1"/>
                          <w:sz w:val="16"/>
                        </w:rPr>
                        <w:t xml:space="preserve">No change 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or decline </w:t>
                      </w:r>
                      <w:r w:rsidRPr="00901CAD">
                        <w:rPr>
                          <w:color w:val="000000" w:themeColor="text1"/>
                          <w:sz w:val="16"/>
                        </w:rPr>
                        <w:t xml:space="preserve">in </w:t>
                      </w:r>
                      <w:r>
                        <w:rPr>
                          <w:color w:val="000000" w:themeColor="text1"/>
                          <w:sz w:val="16"/>
                        </w:rPr>
                        <w:t>parental engagement</w:t>
                      </w:r>
                    </w:p>
                  </w:txbxContent>
                </v:textbox>
              </v:rect>
            </w:pict>
          </mc:Fallback>
        </mc:AlternateContent>
      </w:r>
    </w:p>
    <w:p w:rsidR="00CA2F28" w:rsidRDefault="00CA2F28">
      <w:pPr>
        <w:rPr>
          <w:rFonts w:ascii="Trebuchet MS" w:hAnsi="Trebuchet MS"/>
          <w:color w:val="3A3A3A"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44693" wp14:editId="7BC6EA94">
                <wp:simplePos x="0" y="0"/>
                <wp:positionH relativeFrom="column">
                  <wp:posOffset>-1990725</wp:posOffset>
                </wp:positionH>
                <wp:positionV relativeFrom="paragraph">
                  <wp:posOffset>850265</wp:posOffset>
                </wp:positionV>
                <wp:extent cx="1815465" cy="1704975"/>
                <wp:effectExtent l="0" t="0" r="1333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755" w:rsidRDefault="00C41755" w:rsidP="00EF5CFD">
                            <w:pPr>
                              <w:pStyle w:val="body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  <w:t>Resource implications:</w:t>
                            </w:r>
                          </w:p>
                          <w:p w:rsidR="00C41755" w:rsidRDefault="00C41755" w:rsidP="00B90240"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</w:rPr>
                            </w:pPr>
                            <w:r w:rsidRPr="00B9024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</w:rPr>
                              <w:t xml:space="preserve"> engage stakeholders collaboratively from the outset</w:t>
                            </w:r>
                          </w:p>
                          <w:p w:rsidR="00C41755" w:rsidRDefault="00C41755" w:rsidP="00EF5CFD"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</w:rPr>
                              <w:t>PEF/SAC funding to extend partnership working</w:t>
                            </w:r>
                          </w:p>
                          <w:p w:rsidR="00C41755" w:rsidRPr="00B90240" w:rsidRDefault="00C41755" w:rsidP="00EF5CFD"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</w:rPr>
                            </w:pPr>
                            <w:r w:rsidRPr="00B9024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</w:rPr>
                              <w:t>Cover for RRSA activities</w:t>
                            </w:r>
                          </w:p>
                          <w:p w:rsidR="00C41755" w:rsidRDefault="00C41755" w:rsidP="00EF5CFD"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</w:rPr>
                              <w:t>Finance to cater for hosting stakeholder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margin-left:-156.75pt;margin-top:66.95pt;width:142.95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" filled="f" strokecolor="black [3213]">
                <v:textbox>
                  <w:txbxContent>
                    <w:p w:rsidR="00C41755" w:rsidRDefault="00C41755" w:rsidP="00EF5CFD">
                      <w:pPr>
                        <w:pStyle w:val="body"/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u w:val="single"/>
                        </w:rPr>
                        <w:t>Resource implications:</w:t>
                      </w:r>
                    </w:p>
                    <w:p w:rsidR="00C41755" w:rsidRDefault="00C41755" w:rsidP="00B90240">
                      <w:pPr>
                        <w:pStyle w:val="body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</w:rPr>
                      </w:pPr>
                      <w:r w:rsidRPr="00B9024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</w:rPr>
                        <w:t>Time to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</w:rPr>
                        <w:t xml:space="preserve"> engage stakeholders collaboratively from the outset</w:t>
                      </w:r>
                    </w:p>
                    <w:p w:rsidR="00C41755" w:rsidRDefault="00C41755" w:rsidP="00EF5CFD">
                      <w:pPr>
                        <w:pStyle w:val="body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</w:rPr>
                        <w:t>PEF/SAC funding to extend partnership working</w:t>
                      </w:r>
                    </w:p>
                    <w:p w:rsidR="00C41755" w:rsidRPr="00B90240" w:rsidRDefault="00C41755" w:rsidP="00EF5CFD">
                      <w:pPr>
                        <w:pStyle w:val="body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</w:rPr>
                      </w:pPr>
                      <w:r w:rsidRPr="00B9024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</w:rPr>
                        <w:t>Cover for RRSA activities</w:t>
                      </w:r>
                    </w:p>
                    <w:p w:rsidR="00C41755" w:rsidRDefault="00C41755" w:rsidP="00EF5CFD">
                      <w:pPr>
                        <w:pStyle w:val="body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</w:rPr>
                        <w:t>Finance to cater for hosting stakeholder events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color w:val="3A3A3A"/>
          <w:sz w:val="21"/>
          <w:szCs w:val="21"/>
        </w:rPr>
        <w:br w:type="page"/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4644"/>
        <w:gridCol w:w="2977"/>
        <w:gridCol w:w="2835"/>
        <w:gridCol w:w="5245"/>
      </w:tblGrid>
      <w:tr w:rsidR="00CA2F28" w:rsidTr="00CA2F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8" w:rsidRDefault="00CA2F28">
            <w:pPr>
              <w:rPr>
                <w:b/>
              </w:rPr>
            </w:pPr>
          </w:p>
          <w:p w:rsidR="00CA2F28" w:rsidRDefault="00CA2F28">
            <w:pPr>
              <w:rPr>
                <w:b/>
              </w:rPr>
            </w:pPr>
            <w:r>
              <w:rPr>
                <w:b/>
              </w:rPr>
              <w:t>Must Do Tasks</w:t>
            </w:r>
          </w:p>
          <w:p w:rsidR="00CA2F28" w:rsidRDefault="00CA2F28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8" w:rsidRDefault="00CA2F28">
            <w:pPr>
              <w:rPr>
                <w:b/>
              </w:rPr>
            </w:pPr>
          </w:p>
          <w:p w:rsidR="00CA2F28" w:rsidRDefault="00CA2F28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8" w:rsidRDefault="00CA2F28">
            <w:pPr>
              <w:rPr>
                <w:b/>
              </w:rPr>
            </w:pPr>
          </w:p>
          <w:p w:rsidR="00CA2F28" w:rsidRDefault="00CA2F28">
            <w:pPr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8" w:rsidRDefault="00CA2F28">
            <w:pPr>
              <w:rPr>
                <w:b/>
              </w:rPr>
            </w:pPr>
          </w:p>
          <w:p w:rsidR="00CA2F28" w:rsidRDefault="00CA2F28">
            <w:pPr>
              <w:rPr>
                <w:b/>
              </w:rPr>
            </w:pPr>
            <w:r>
              <w:rPr>
                <w:b/>
              </w:rPr>
              <w:t>Resources including staff development</w:t>
            </w:r>
          </w:p>
        </w:tc>
      </w:tr>
      <w:tr w:rsidR="00C41755" w:rsidTr="00CA2F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8" w:rsidRDefault="00C41755" w:rsidP="00800548">
            <w:pPr>
              <w:numPr>
                <w:ilvl w:val="0"/>
                <w:numId w:val="11"/>
              </w:numPr>
            </w:pPr>
            <w:r w:rsidRPr="00CA2F28">
              <w:t>Engage with SLT/ELT to invite/involve colleagues in collaborative/emergent planning</w:t>
            </w:r>
          </w:p>
          <w:p w:rsidR="00C41755" w:rsidRDefault="00C41755" w:rsidP="00800548">
            <w:pPr>
              <w:numPr>
                <w:ilvl w:val="1"/>
                <w:numId w:val="11"/>
              </w:numPr>
            </w:pPr>
            <w:r>
              <w:t>SLT input to review principles of participation in light of strategic remits and identify any CLPL requirements</w:t>
            </w:r>
          </w:p>
          <w:p w:rsidR="00C41755" w:rsidRDefault="00C41755" w:rsidP="00C41755">
            <w:pPr>
              <w:numPr>
                <w:ilvl w:val="1"/>
                <w:numId w:val="11"/>
              </w:numPr>
            </w:pPr>
            <w:bookmarkStart w:id="0" w:name="_GoBack"/>
            <w:bookmarkEnd w:id="0"/>
            <w:r w:rsidRPr="00B90240">
              <w:t>ELT input to inform learning and teaching, improvement activities, curriculum development and self-evaluation; CLPL requirements to be outlined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/>
          <w:p w:rsidR="00C41755" w:rsidRDefault="00C41755"/>
          <w:p w:rsidR="00C41755" w:rsidRDefault="00C41755"/>
          <w:p w:rsidR="00C41755" w:rsidRDefault="00C41755" w:rsidP="00C41755">
            <w:pPr>
              <w:pStyle w:val="ListParagraph"/>
              <w:numPr>
                <w:ilvl w:val="0"/>
                <w:numId w:val="16"/>
              </w:numPr>
            </w:pPr>
            <w:r>
              <w:t>Termly</w:t>
            </w:r>
          </w:p>
          <w:p w:rsidR="00C41755" w:rsidRDefault="00C41755" w:rsidP="00C41755"/>
          <w:p w:rsidR="00C41755" w:rsidRDefault="00C41755" w:rsidP="00C41755"/>
          <w:p w:rsidR="00C41755" w:rsidRDefault="00C41755" w:rsidP="00C41755"/>
          <w:p w:rsidR="00C41755" w:rsidRDefault="00C41755" w:rsidP="00C41755">
            <w:pPr>
              <w:pStyle w:val="ListParagraph"/>
              <w:numPr>
                <w:ilvl w:val="0"/>
                <w:numId w:val="16"/>
              </w:numPr>
            </w:pPr>
            <w:r>
              <w:t xml:space="preserve">At each ELT meeting </w:t>
            </w:r>
          </w:p>
          <w:p w:rsidR="00C41755" w:rsidRDefault="00C41755" w:rsidP="00C41755"/>
          <w:p w:rsidR="00C41755" w:rsidRDefault="00C41755" w:rsidP="00C4175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 w:rsidP="00C41755"/>
          <w:p w:rsidR="00C41755" w:rsidRDefault="00C41755" w:rsidP="00C41755"/>
          <w:p w:rsidR="00C41755" w:rsidRDefault="00C41755" w:rsidP="00C41755"/>
          <w:p w:rsidR="00C41755" w:rsidRDefault="00C41755" w:rsidP="00C41755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PMcW</w:t>
            </w:r>
            <w:proofErr w:type="spellEnd"/>
            <w:r>
              <w:t xml:space="preserve"> to lead discussion with all SLT</w:t>
            </w:r>
          </w:p>
          <w:p w:rsidR="00C41755" w:rsidRDefault="00C41755" w:rsidP="00C41755">
            <w:pPr>
              <w:pStyle w:val="ListParagraph"/>
              <w:ind w:left="360"/>
            </w:pPr>
          </w:p>
          <w:p w:rsidR="00C41755" w:rsidRDefault="00C41755" w:rsidP="00C41755">
            <w:pPr>
              <w:pStyle w:val="ListParagraph"/>
              <w:ind w:left="360"/>
            </w:pPr>
          </w:p>
          <w:p w:rsidR="00C41755" w:rsidRDefault="00C41755" w:rsidP="00C41755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PMcW</w:t>
            </w:r>
            <w:proofErr w:type="spellEnd"/>
            <w:r>
              <w:t xml:space="preserve"> (or member of improvement group) to lead discussion with all ELT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 w:rsidP="00C41755">
            <w:pPr>
              <w:pStyle w:val="ListParagraph"/>
              <w:ind w:left="360"/>
            </w:pPr>
          </w:p>
          <w:p w:rsidR="00C41755" w:rsidRDefault="00C41755" w:rsidP="00C41755">
            <w:pPr>
              <w:pStyle w:val="ListParagraph"/>
              <w:ind w:left="360"/>
            </w:pPr>
          </w:p>
          <w:p w:rsidR="00C41755" w:rsidRDefault="00C41755" w:rsidP="00C41755">
            <w:pPr>
              <w:pStyle w:val="ListParagraph"/>
              <w:ind w:left="360"/>
            </w:pPr>
          </w:p>
          <w:p w:rsidR="00C41755" w:rsidRDefault="00C41755" w:rsidP="00C41755">
            <w:pPr>
              <w:pStyle w:val="ListParagraph"/>
              <w:numPr>
                <w:ilvl w:val="0"/>
                <w:numId w:val="18"/>
              </w:numPr>
            </w:pPr>
            <w:r>
              <w:t>SLT Meeting time; potential CLPL time</w:t>
            </w:r>
          </w:p>
          <w:p w:rsidR="00C41755" w:rsidRDefault="00C41755" w:rsidP="00C41755">
            <w:pPr>
              <w:pStyle w:val="ListParagraph"/>
              <w:ind w:left="360"/>
            </w:pPr>
          </w:p>
          <w:p w:rsidR="00C41755" w:rsidRDefault="00C41755" w:rsidP="00C41755">
            <w:pPr>
              <w:pStyle w:val="ListParagraph"/>
              <w:ind w:left="360"/>
            </w:pPr>
          </w:p>
          <w:p w:rsidR="00C41755" w:rsidRDefault="00C41755" w:rsidP="00C41755">
            <w:pPr>
              <w:pStyle w:val="ListParagraph"/>
              <w:ind w:left="360"/>
            </w:pPr>
          </w:p>
          <w:p w:rsidR="00C41755" w:rsidRDefault="00C41755" w:rsidP="00C41755">
            <w:pPr>
              <w:pStyle w:val="ListParagraph"/>
              <w:numPr>
                <w:ilvl w:val="0"/>
                <w:numId w:val="18"/>
              </w:numPr>
            </w:pPr>
            <w:r>
              <w:t>ELT meeting time; potential CLPL time</w:t>
            </w:r>
          </w:p>
        </w:tc>
      </w:tr>
      <w:tr w:rsidR="00C41755" w:rsidTr="00CA2F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Pr="00CA2F28" w:rsidRDefault="00C41755" w:rsidP="00C41755">
            <w:pPr>
              <w:numPr>
                <w:ilvl w:val="0"/>
                <w:numId w:val="19"/>
              </w:numPr>
            </w:pPr>
            <w:r>
              <w:t>I</w:t>
            </w:r>
            <w:r w:rsidRPr="00CA2F28">
              <w:t>mplement benchmarking questionnaire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 w:rsidP="00C41755">
            <w:proofErr w:type="spellStart"/>
            <w:r>
              <w:t>Inservice</w:t>
            </w:r>
            <w:proofErr w:type="spellEnd"/>
            <w:r>
              <w:t xml:space="preserve"> days (Aug 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 w:rsidP="00C41755">
            <w:proofErr w:type="spellStart"/>
            <w:r>
              <w:t>PMcW</w:t>
            </w:r>
            <w:proofErr w:type="spellEnd"/>
            <w:r>
              <w:t xml:space="preserve"> to lead; all staff invited to complete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 w:rsidP="00C41755">
            <w:proofErr w:type="spellStart"/>
            <w:r>
              <w:t>Inservice</w:t>
            </w:r>
            <w:proofErr w:type="spellEnd"/>
            <w:r>
              <w:t xml:space="preserve"> time</w:t>
            </w:r>
          </w:p>
        </w:tc>
      </w:tr>
      <w:tr w:rsidR="00C41755" w:rsidTr="00CA2F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Pr="00CA2F28" w:rsidRDefault="00C41755" w:rsidP="00CA2F28">
            <w:pPr>
              <w:numPr>
                <w:ilvl w:val="0"/>
                <w:numId w:val="19"/>
              </w:numPr>
            </w:pPr>
            <w:r w:rsidRPr="00CA2F28">
              <w:t>Collate, analyse and summarise benchmark questionnaires for reporting to stakeholders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 w:rsidP="00C41755">
            <w:r>
              <w:t>Aug 18 – findings presented to SLT</w:t>
            </w:r>
          </w:p>
          <w:p w:rsidR="00C41755" w:rsidRDefault="00C41755" w:rsidP="00C41755">
            <w:r>
              <w:t>Early Sept 18 – report to stakeholders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>
            <w:proofErr w:type="spellStart"/>
            <w:r>
              <w:t>PMcW</w:t>
            </w:r>
            <w:proofErr w:type="spellEnd"/>
            <w:r>
              <w:t xml:space="preserve"> to lead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>
            <w:r>
              <w:t>CLPL time (</w:t>
            </w:r>
            <w:proofErr w:type="spellStart"/>
            <w:r>
              <w:t>PMcW</w:t>
            </w:r>
            <w:proofErr w:type="spellEnd"/>
            <w:r>
              <w:t>)</w:t>
            </w:r>
          </w:p>
        </w:tc>
      </w:tr>
      <w:tr w:rsidR="00C41755" w:rsidTr="00CA2F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800548" w:rsidP="00C41755">
            <w:pPr>
              <w:numPr>
                <w:ilvl w:val="0"/>
                <w:numId w:val="19"/>
              </w:numPr>
            </w:pPr>
            <w:r>
              <w:t>Improvement plans</w:t>
            </w:r>
            <w:r w:rsidR="00C41755" w:rsidRPr="00CA2F28">
              <w:t xml:space="preserve"> of targeted groups of young people, parents and partners </w:t>
            </w:r>
            <w:r>
              <w:t xml:space="preserve"> prepared for sharing </w:t>
            </w:r>
            <w:r w:rsidR="00C41755" w:rsidRPr="00CA2F28">
              <w:t xml:space="preserve">(e.g. </w:t>
            </w:r>
            <w:proofErr w:type="spellStart"/>
            <w:r w:rsidR="00C41755" w:rsidRPr="00CA2F28">
              <w:t>Implementos</w:t>
            </w:r>
            <w:proofErr w:type="spellEnd"/>
            <w:r>
              <w:t>; ensuring plans and evaluation measures identified</w:t>
            </w:r>
            <w:r w:rsidR="00C41755" w:rsidRPr="00CA2F28">
              <w:t>)</w:t>
            </w:r>
          </w:p>
          <w:p w:rsidR="00800548" w:rsidRDefault="00800548" w:rsidP="00800548">
            <w:pPr>
              <w:numPr>
                <w:ilvl w:val="1"/>
                <w:numId w:val="19"/>
              </w:numPr>
            </w:pPr>
            <w:r>
              <w:t>S6 Columba 1400</w:t>
            </w:r>
          </w:p>
          <w:p w:rsidR="00800548" w:rsidRDefault="00800548" w:rsidP="00800548">
            <w:pPr>
              <w:numPr>
                <w:ilvl w:val="1"/>
                <w:numId w:val="19"/>
              </w:numPr>
            </w:pPr>
            <w:r>
              <w:t>S5 Columba 1400</w:t>
            </w:r>
          </w:p>
          <w:p w:rsidR="00800548" w:rsidRDefault="00800548" w:rsidP="00800548">
            <w:pPr>
              <w:numPr>
                <w:ilvl w:val="1"/>
                <w:numId w:val="19"/>
              </w:numPr>
            </w:pPr>
            <w:r>
              <w:t>Pupil Councils</w:t>
            </w:r>
          </w:p>
          <w:p w:rsidR="00800548" w:rsidRDefault="00800548" w:rsidP="00800548">
            <w:pPr>
              <w:numPr>
                <w:ilvl w:val="1"/>
                <w:numId w:val="19"/>
              </w:numPr>
            </w:pPr>
            <w:r>
              <w:t xml:space="preserve">Partners: PEF; DYW; </w:t>
            </w:r>
            <w:proofErr w:type="spellStart"/>
            <w:r>
              <w:t>DofE</w:t>
            </w:r>
            <w:proofErr w:type="spellEnd"/>
          </w:p>
          <w:p w:rsidR="00800548" w:rsidRPr="00CA2F28" w:rsidRDefault="00800548" w:rsidP="00800548">
            <w:pPr>
              <w:numPr>
                <w:ilvl w:val="1"/>
                <w:numId w:val="19"/>
              </w:numPr>
            </w:pPr>
            <w:r>
              <w:t>Parents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/>
          <w:p w:rsidR="00800548" w:rsidRDefault="00800548">
            <w:r>
              <w:t>Sept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 w:rsidP="00800548">
            <w:pPr>
              <w:pStyle w:val="ListParagraph"/>
              <w:numPr>
                <w:ilvl w:val="0"/>
                <w:numId w:val="20"/>
              </w:numPr>
            </w:pPr>
            <w:r>
              <w:t xml:space="preserve">JGilchrist/JHeuston </w:t>
            </w:r>
          </w:p>
          <w:p w:rsidR="00800548" w:rsidRDefault="00800548" w:rsidP="00800548">
            <w:pPr>
              <w:pStyle w:val="ListParagraph"/>
              <w:numPr>
                <w:ilvl w:val="0"/>
                <w:numId w:val="20"/>
              </w:numPr>
            </w:pPr>
            <w:r>
              <w:t>TBC</w:t>
            </w:r>
          </w:p>
          <w:p w:rsidR="00C41755" w:rsidRDefault="00C41755" w:rsidP="00800548">
            <w:pPr>
              <w:pStyle w:val="ListParagraph"/>
              <w:numPr>
                <w:ilvl w:val="0"/>
                <w:numId w:val="20"/>
              </w:numPr>
            </w:pPr>
            <w:r>
              <w:t>MSmith/DHTs/</w:t>
            </w:r>
            <w:r w:rsidR="00800548">
              <w:t>Staff volunteers  (</w:t>
            </w:r>
            <w:proofErr w:type="spellStart"/>
            <w:r w:rsidR="00800548">
              <w:t>tbc</w:t>
            </w:r>
            <w:proofErr w:type="spellEnd"/>
            <w:r w:rsidR="00800548">
              <w:t>)</w:t>
            </w:r>
          </w:p>
          <w:p w:rsidR="00800548" w:rsidRDefault="00800548" w:rsidP="00800548">
            <w:pPr>
              <w:pStyle w:val="ListParagraph"/>
              <w:numPr>
                <w:ilvl w:val="0"/>
                <w:numId w:val="20"/>
              </w:numPr>
            </w:pPr>
            <w:r>
              <w:t xml:space="preserve">PEF – </w:t>
            </w:r>
            <w:proofErr w:type="spellStart"/>
            <w:r>
              <w:t>PMcW</w:t>
            </w:r>
            <w:proofErr w:type="spellEnd"/>
          </w:p>
          <w:p w:rsidR="00800548" w:rsidRDefault="00800548" w:rsidP="00800548">
            <w:pPr>
              <w:pStyle w:val="ListParagraph"/>
              <w:ind w:left="360"/>
            </w:pPr>
            <w:r>
              <w:t xml:space="preserve">DYW – </w:t>
            </w:r>
            <w:proofErr w:type="spellStart"/>
            <w:r>
              <w:t>GBurns</w:t>
            </w:r>
            <w:proofErr w:type="spellEnd"/>
          </w:p>
          <w:p w:rsidR="00800548" w:rsidRDefault="00800548" w:rsidP="00800548">
            <w:pPr>
              <w:pStyle w:val="ListParagraph"/>
              <w:ind w:left="360"/>
            </w:pPr>
            <w:proofErr w:type="spellStart"/>
            <w:r>
              <w:t>DofE</w:t>
            </w:r>
            <w:proofErr w:type="spellEnd"/>
            <w:r>
              <w:t xml:space="preserve"> – </w:t>
            </w:r>
            <w:proofErr w:type="spellStart"/>
            <w:r>
              <w:t>LMullan</w:t>
            </w:r>
            <w:proofErr w:type="spellEnd"/>
          </w:p>
          <w:p w:rsidR="00800548" w:rsidRDefault="00800548" w:rsidP="00800548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PMcW</w:t>
            </w:r>
            <w:proofErr w:type="spellEnd"/>
            <w:r>
              <w:t xml:space="preserve"> (parent group)</w:t>
            </w:r>
          </w:p>
          <w:p w:rsidR="00800548" w:rsidRDefault="00800548" w:rsidP="00800548">
            <w:pPr>
              <w:pStyle w:val="ListParagraph"/>
              <w:ind w:left="36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800548">
            <w:r>
              <w:t>CLPL time</w:t>
            </w:r>
          </w:p>
          <w:p w:rsidR="00800548" w:rsidRDefault="00800548">
            <w:r>
              <w:t>CLPL time</w:t>
            </w:r>
          </w:p>
          <w:p w:rsidR="00800548" w:rsidRDefault="00800548">
            <w:r>
              <w:t>Core time allocation</w:t>
            </w:r>
          </w:p>
          <w:p w:rsidR="00800548" w:rsidRDefault="00800548"/>
          <w:p w:rsidR="00800548" w:rsidRDefault="00800548">
            <w:r>
              <w:t>Meeting time</w:t>
            </w:r>
          </w:p>
          <w:p w:rsidR="00800548" w:rsidRDefault="00800548"/>
          <w:p w:rsidR="00800548" w:rsidRDefault="00800548"/>
          <w:p w:rsidR="00800548" w:rsidRDefault="00800548">
            <w:r>
              <w:t>Meeting time</w:t>
            </w:r>
          </w:p>
          <w:p w:rsidR="00800548" w:rsidRDefault="00800548"/>
        </w:tc>
      </w:tr>
      <w:tr w:rsidR="00C41755" w:rsidTr="00CA2F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Pr="00CA2F28" w:rsidRDefault="00C41755" w:rsidP="00C41755">
            <w:pPr>
              <w:numPr>
                <w:ilvl w:val="0"/>
                <w:numId w:val="19"/>
              </w:numPr>
            </w:pPr>
            <w:r w:rsidRPr="00CA2F28">
              <w:t>Extend practitioner enquiry through improvement group to support participation in practice</w:t>
            </w:r>
            <w:r w:rsidR="00800548">
              <w:t xml:space="preserve"> (key adult; house council)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800548">
            <w:r>
              <w:t>Aug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800548">
            <w:proofErr w:type="spellStart"/>
            <w:r>
              <w:t>PMcW</w:t>
            </w:r>
            <w:proofErr w:type="spellEnd"/>
            <w:r>
              <w:t>/MSmith/Staff Volunteer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800548">
            <w:r>
              <w:t>Key adult focus (time)</w:t>
            </w:r>
          </w:p>
          <w:p w:rsidR="00800548" w:rsidRDefault="00800548">
            <w:r>
              <w:t>CLPL time</w:t>
            </w:r>
          </w:p>
        </w:tc>
      </w:tr>
      <w:tr w:rsidR="00C41755" w:rsidTr="00CA2F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C41755" w:rsidP="00C41755">
            <w:pPr>
              <w:numPr>
                <w:ilvl w:val="0"/>
                <w:numId w:val="19"/>
              </w:numPr>
            </w:pPr>
            <w:r w:rsidRPr="00CA2F28">
              <w:t xml:space="preserve">Evaluate and extend partnership working </w:t>
            </w:r>
          </w:p>
          <w:p w:rsidR="00800548" w:rsidRDefault="00800548" w:rsidP="00800548">
            <w:pPr>
              <w:numPr>
                <w:ilvl w:val="1"/>
                <w:numId w:val="19"/>
              </w:numPr>
            </w:pPr>
            <w:r>
              <w:t>Review and evaluation</w:t>
            </w:r>
          </w:p>
          <w:p w:rsidR="00800548" w:rsidRPr="00CA2F28" w:rsidRDefault="00800548" w:rsidP="00800548">
            <w:pPr>
              <w:numPr>
                <w:ilvl w:val="1"/>
                <w:numId w:val="19"/>
              </w:numPr>
            </w:pPr>
            <w:r>
              <w:t>Improved plans outlined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800548" w:rsidP="00800548">
            <w:pPr>
              <w:pStyle w:val="ListParagraph"/>
              <w:numPr>
                <w:ilvl w:val="0"/>
                <w:numId w:val="21"/>
              </w:numPr>
            </w:pPr>
            <w:r>
              <w:t>Aug 18</w:t>
            </w:r>
          </w:p>
          <w:p w:rsidR="00800548" w:rsidRDefault="00800548" w:rsidP="00800548">
            <w:pPr>
              <w:pStyle w:val="ListParagraph"/>
              <w:numPr>
                <w:ilvl w:val="0"/>
                <w:numId w:val="21"/>
              </w:numPr>
            </w:pPr>
            <w:r>
              <w:t>Sept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800548">
            <w:proofErr w:type="spellStart"/>
            <w:r>
              <w:t>PMcW</w:t>
            </w:r>
            <w:proofErr w:type="spellEnd"/>
            <w:r>
              <w:t xml:space="preserve"> / Key partner leads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5" w:rsidRDefault="00800548">
            <w:r>
              <w:t>N/a</w:t>
            </w:r>
          </w:p>
        </w:tc>
      </w:tr>
    </w:tbl>
    <w:p w:rsidR="00BD028F" w:rsidRPr="008D7520" w:rsidRDefault="00BD028F" w:rsidP="00AA5D69">
      <w:pPr>
        <w:rPr>
          <w:rFonts w:ascii="Trebuchet MS" w:hAnsi="Trebuchet MS"/>
          <w:color w:val="3A3A3A"/>
          <w:sz w:val="21"/>
          <w:szCs w:val="21"/>
        </w:rPr>
      </w:pPr>
    </w:p>
    <w:sectPr w:rsidR="00BD028F" w:rsidRPr="008D7520" w:rsidSect="00BD028F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E5" w:rsidRDefault="00520EE5" w:rsidP="00ED25F3">
      <w:pPr>
        <w:spacing w:after="0" w:line="240" w:lineRule="auto"/>
      </w:pPr>
      <w:r>
        <w:separator/>
      </w:r>
    </w:p>
  </w:endnote>
  <w:endnote w:type="continuationSeparator" w:id="0">
    <w:p w:rsidR="00520EE5" w:rsidRDefault="00520EE5" w:rsidP="00ED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E5" w:rsidRDefault="00520EE5" w:rsidP="00ED25F3">
      <w:pPr>
        <w:spacing w:after="0" w:line="240" w:lineRule="auto"/>
      </w:pPr>
      <w:r>
        <w:separator/>
      </w:r>
    </w:p>
  </w:footnote>
  <w:footnote w:type="continuationSeparator" w:id="0">
    <w:p w:rsidR="00520EE5" w:rsidRDefault="00520EE5" w:rsidP="00ED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7C"/>
    <w:multiLevelType w:val="hybridMultilevel"/>
    <w:tmpl w:val="EBB66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643"/>
    <w:multiLevelType w:val="hybridMultilevel"/>
    <w:tmpl w:val="E0D28A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945"/>
    <w:multiLevelType w:val="hybridMultilevel"/>
    <w:tmpl w:val="48EABF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50B82"/>
    <w:multiLevelType w:val="hybridMultilevel"/>
    <w:tmpl w:val="2B3CF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5F599A"/>
    <w:multiLevelType w:val="hybridMultilevel"/>
    <w:tmpl w:val="63682AC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B0370"/>
    <w:multiLevelType w:val="hybridMultilevel"/>
    <w:tmpl w:val="0BCA85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B008C"/>
    <w:multiLevelType w:val="hybridMultilevel"/>
    <w:tmpl w:val="D012DF76"/>
    <w:lvl w:ilvl="0" w:tplc="9C504D38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B13DA6"/>
    <w:multiLevelType w:val="hybridMultilevel"/>
    <w:tmpl w:val="7416F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17FBA"/>
    <w:multiLevelType w:val="hybridMultilevel"/>
    <w:tmpl w:val="7DAA7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B1FA1"/>
    <w:multiLevelType w:val="hybridMultilevel"/>
    <w:tmpl w:val="7640F1D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9104B"/>
    <w:multiLevelType w:val="hybridMultilevel"/>
    <w:tmpl w:val="0CD230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B434B1"/>
    <w:multiLevelType w:val="hybridMultilevel"/>
    <w:tmpl w:val="8DDEF4D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227290"/>
    <w:multiLevelType w:val="hybridMultilevel"/>
    <w:tmpl w:val="9A649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C1DF3"/>
    <w:multiLevelType w:val="hybridMultilevel"/>
    <w:tmpl w:val="1F44B5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642E6C"/>
    <w:multiLevelType w:val="hybridMultilevel"/>
    <w:tmpl w:val="4F2A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3093D"/>
    <w:multiLevelType w:val="hybridMultilevel"/>
    <w:tmpl w:val="42A2C264"/>
    <w:lvl w:ilvl="0" w:tplc="25B28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970F3"/>
    <w:multiLevelType w:val="hybridMultilevel"/>
    <w:tmpl w:val="F360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E2FFE"/>
    <w:multiLevelType w:val="hybridMultilevel"/>
    <w:tmpl w:val="BB66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E1F58"/>
    <w:multiLevelType w:val="hybridMultilevel"/>
    <w:tmpl w:val="6CE06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987289"/>
    <w:multiLevelType w:val="hybridMultilevel"/>
    <w:tmpl w:val="C21061DA"/>
    <w:lvl w:ilvl="0" w:tplc="3AD2FF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6F1D9E"/>
    <w:multiLevelType w:val="hybridMultilevel"/>
    <w:tmpl w:val="8DDEF4D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8"/>
  </w:num>
  <w:num w:numId="5">
    <w:abstractNumId w:val="17"/>
  </w:num>
  <w:num w:numId="6">
    <w:abstractNumId w:val="14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"/>
  </w:num>
  <w:num w:numId="17">
    <w:abstractNumId w:val="9"/>
  </w:num>
  <w:num w:numId="18">
    <w:abstractNumId w:val="20"/>
  </w:num>
  <w:num w:numId="19">
    <w:abstractNumId w:val="1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Work\Desktop\AdventRaffl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C:\Users\Work\Desktop\AdventRaffl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7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F3"/>
    <w:rsid w:val="000A7A7D"/>
    <w:rsid w:val="000D43E7"/>
    <w:rsid w:val="000E5A65"/>
    <w:rsid w:val="00167702"/>
    <w:rsid w:val="002C605A"/>
    <w:rsid w:val="0032798F"/>
    <w:rsid w:val="00331724"/>
    <w:rsid w:val="00402649"/>
    <w:rsid w:val="00443F59"/>
    <w:rsid w:val="00445DC8"/>
    <w:rsid w:val="00520EE5"/>
    <w:rsid w:val="005551D8"/>
    <w:rsid w:val="00603E0D"/>
    <w:rsid w:val="006776D5"/>
    <w:rsid w:val="00800548"/>
    <w:rsid w:val="00887C85"/>
    <w:rsid w:val="008D7520"/>
    <w:rsid w:val="008E1CBC"/>
    <w:rsid w:val="00901CAD"/>
    <w:rsid w:val="00A023EF"/>
    <w:rsid w:val="00A2082E"/>
    <w:rsid w:val="00AA5D69"/>
    <w:rsid w:val="00AB3EA9"/>
    <w:rsid w:val="00B90240"/>
    <w:rsid w:val="00BC05F1"/>
    <w:rsid w:val="00BD028F"/>
    <w:rsid w:val="00BE309F"/>
    <w:rsid w:val="00C41755"/>
    <w:rsid w:val="00C507F4"/>
    <w:rsid w:val="00C548A5"/>
    <w:rsid w:val="00CA2F28"/>
    <w:rsid w:val="00DA09BF"/>
    <w:rsid w:val="00ED25F3"/>
    <w:rsid w:val="00EF5CFD"/>
    <w:rsid w:val="00F23D18"/>
    <w:rsid w:val="00F7662C"/>
    <w:rsid w:val="00F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F3"/>
  </w:style>
  <w:style w:type="paragraph" w:styleId="Footer">
    <w:name w:val="footer"/>
    <w:basedOn w:val="Normal"/>
    <w:link w:val="FooterChar"/>
    <w:uiPriority w:val="99"/>
    <w:unhideWhenUsed/>
    <w:rsid w:val="00ED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F3"/>
  </w:style>
  <w:style w:type="paragraph" w:styleId="ListParagraph">
    <w:name w:val="List Paragraph"/>
    <w:basedOn w:val="Normal"/>
    <w:uiPriority w:val="34"/>
    <w:qFormat/>
    <w:rsid w:val="00ED25F3"/>
    <w:pPr>
      <w:ind w:left="720"/>
      <w:contextualSpacing/>
    </w:pPr>
  </w:style>
  <w:style w:type="table" w:styleId="TableGrid">
    <w:name w:val="Table Grid"/>
    <w:basedOn w:val="TableNormal"/>
    <w:uiPriority w:val="59"/>
    <w:rsid w:val="00ED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3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03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3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D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F5CFD"/>
    <w:pPr>
      <w:spacing w:after="0" w:line="240" w:lineRule="auto"/>
    </w:pPr>
  </w:style>
  <w:style w:type="paragraph" w:customStyle="1" w:styleId="body">
    <w:name w:val="body"/>
    <w:basedOn w:val="Normal"/>
    <w:rsid w:val="00EF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F3"/>
  </w:style>
  <w:style w:type="paragraph" w:styleId="Footer">
    <w:name w:val="footer"/>
    <w:basedOn w:val="Normal"/>
    <w:link w:val="FooterChar"/>
    <w:uiPriority w:val="99"/>
    <w:unhideWhenUsed/>
    <w:rsid w:val="00ED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F3"/>
  </w:style>
  <w:style w:type="paragraph" w:styleId="ListParagraph">
    <w:name w:val="List Paragraph"/>
    <w:basedOn w:val="Normal"/>
    <w:uiPriority w:val="34"/>
    <w:qFormat/>
    <w:rsid w:val="00ED25F3"/>
    <w:pPr>
      <w:ind w:left="720"/>
      <w:contextualSpacing/>
    </w:pPr>
  </w:style>
  <w:style w:type="table" w:styleId="TableGrid">
    <w:name w:val="Table Grid"/>
    <w:basedOn w:val="TableNormal"/>
    <w:uiPriority w:val="59"/>
    <w:rsid w:val="00ED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3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03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3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D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F5CFD"/>
    <w:pPr>
      <w:spacing w:after="0" w:line="240" w:lineRule="auto"/>
    </w:pPr>
  </w:style>
  <w:style w:type="paragraph" w:customStyle="1" w:styleId="body">
    <w:name w:val="body"/>
    <w:basedOn w:val="Normal"/>
    <w:rsid w:val="00EF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ork\Desktop\AdventRaff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D928-159B-4C73-AC8D-7A205D19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McWatt</dc:creator>
  <cp:lastModifiedBy>AMilton (HT)</cp:lastModifiedBy>
  <cp:revision>3</cp:revision>
  <cp:lastPrinted>2018-04-30T13:17:00Z</cp:lastPrinted>
  <dcterms:created xsi:type="dcterms:W3CDTF">2018-11-19T14:58:00Z</dcterms:created>
  <dcterms:modified xsi:type="dcterms:W3CDTF">2018-11-19T14:59:00Z</dcterms:modified>
</cp:coreProperties>
</file>